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54" w:rsidRDefault="00A60B54" w:rsidP="00A60B54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Турлыбекова Жанар Мейрамбековна</w:t>
      </w:r>
    </w:p>
    <w:p w:rsidR="00A60B54" w:rsidRDefault="00A60B54" w:rsidP="00A60B54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Түркістан облысы Жетісай ауданы Асықата кенті</w:t>
      </w:r>
    </w:p>
    <w:p w:rsidR="00A60B54" w:rsidRDefault="00A60B54" w:rsidP="00A60B54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№15 колледж МКҚК физика пән оқытушысы</w:t>
      </w:r>
    </w:p>
    <w:p w:rsidR="00A60B54" w:rsidRDefault="00A60B54" w:rsidP="00033D6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ECFDF5"/>
          <w:lang w:val="kk-KZ"/>
        </w:rPr>
      </w:pPr>
    </w:p>
    <w:p w:rsidR="00033D6C" w:rsidRPr="00033D6C" w:rsidRDefault="00033D6C" w:rsidP="00033D6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ECFDF5"/>
          <w:lang w:val="kk-KZ"/>
        </w:rPr>
      </w:pPr>
      <w:r w:rsidRPr="00A60B54">
        <w:rPr>
          <w:rFonts w:ascii="Times New Roman" w:hAnsi="Times New Roman" w:cs="Times New Roman"/>
          <w:color w:val="333333"/>
          <w:sz w:val="28"/>
          <w:szCs w:val="28"/>
          <w:shd w:val="clear" w:color="auto" w:fill="ECFDF5"/>
          <w:lang w:val="kk-KZ"/>
        </w:rPr>
        <w:t xml:space="preserve">Отбасы </w:t>
      </w:r>
      <w:r w:rsidRPr="00033D6C">
        <w:rPr>
          <w:rFonts w:ascii="Times New Roman" w:hAnsi="Times New Roman" w:cs="Times New Roman"/>
          <w:color w:val="333333"/>
          <w:sz w:val="28"/>
          <w:szCs w:val="28"/>
          <w:shd w:val="clear" w:color="auto" w:fill="ECFDF5"/>
          <w:lang w:val="kk-KZ"/>
        </w:rPr>
        <w:t>құндылықтары.</w:t>
      </w:r>
    </w:p>
    <w:p w:rsidR="00033D6C" w:rsidRPr="007A1170" w:rsidRDefault="00033D6C" w:rsidP="00033D6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Ұлт</w:t>
      </w:r>
      <w:r w:rsidR="00A60B54"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ымыздың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болашағы</w:t>
      </w:r>
      <w:r w:rsidR="00A60B54"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– отбасыдан бастау алады. Ұлты жоғалтпай үшін отбасымызды сақтауымыз керек. 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«Отан отбасынан басталады» деген сөздің де түп-төркіні осы. 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Ұлттың салт-дә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үрін, әдет-ғұрпын, тұтастай алғанда ұлт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болмысын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сақтайтын ең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басты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«қойма», оны ұрпақтан ұрпаққа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жеткізіп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уақыт пен кеңістіктен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аман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сақтап,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келешекке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аманаттап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тапсыратын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әлеуметтік орта да —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Олай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кез-келген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мемлекеттің,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кез-келген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халықтың — бү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іні мен болашағының 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айнасы мен кепілі деуге болады. Отбасының құнддылығын жастарымызға әрбір ата –ана ұрпағына ұғындырса болашағымыз жарқын болуға күмән болмасы ақихат.</w:t>
      </w:r>
    </w:p>
    <w:p w:rsidR="00033D6C" w:rsidRPr="007A1170" w:rsidRDefault="00033D6C" w:rsidP="00033D6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</w:pP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  <w:t xml:space="preserve">Отбасы – адамның ең жақын әлеуметтік ортасы. Отбасы белгілі дәстүрлердің, жағымды өнегелердің мұралар мен салт-дәстүрлердің сақтаушысы.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Отбасында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бала алғаш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рет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өмірмен, қоршаған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ортамен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танысып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, міне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з-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құлық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нормаларын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игереді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.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баланың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азамат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болып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өсуінің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негізі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болып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табылады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.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Отбасының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басты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қызметі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баланы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тәрбиелеу.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тәрбиесі – бұл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жалпы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тәрбиенің ең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басты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бөлігі.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Ата-ана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және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мүшелері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жас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нәресте дүниеге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келген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күннен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бастап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, оның өмі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р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іне қамқорлық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жасап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болашағын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жоспарлайды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және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саналы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азамат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болып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өсуі үшін қажет жағдай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жасайды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. Бұған баланың қажеттігін толық қанағаттандыру, оны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дене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және ой еңбегіне үйрету, күн тәртібін дұрыс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реттеуге</w:t>
      </w:r>
      <w:proofErr w:type="spellEnd"/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,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салауатты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өмір сүруге,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адал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болуға тәрбиелеу, жақсылықты үйретуге, жамандықтан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жиренуге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үйрету,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бойында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жастайынан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мәдени құндылықтар мен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адамгершілік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қасиеттерді қалыптастыру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жатады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.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Қазақ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тәрбиесінің өзекті мәселелері педаго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г-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ғалымдар С. Қалиев,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М.Смайылова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М.Оразаев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, С. Ұзақбаева, К. Қожахметова,  Ж.Б. Қоянбаевтардың еңбектерінде жан-жақты сөз болған.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  <w:t xml:space="preserve"> </w:t>
      </w:r>
    </w:p>
    <w:p w:rsidR="00033D6C" w:rsidRPr="007A1170" w:rsidRDefault="00033D6C" w:rsidP="00033D6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</w:pP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  <w:t>Әр халықтың бала тәрбиесіндегі өзіндік ерекшеліктері арқылы сол халық отбасы тәрбиесінің де өзіне ғана тән мәдени құндылықтары қалыптасады.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  <w:t xml:space="preserve">Қазақ отбасында дене, еңбек, ақыл-ой, адамгершілік, экономикалық, экологиялық, құқықтық, сұлулық тәрбиелері жүргізілген. 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Қазақ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отбасында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аталған тәрбие түрлерін жүзеге асырудың мақсаты жан-жақты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жетілген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азамат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тәрбиелеу болды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.О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тбасындағы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дене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тәрбиесінің мақсаты бала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денесін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дамыту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денсаулығын нығайту, ағзасын шынықтыру және күн тәртібін дұрыс ұйымдастыруға,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салауатты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өмір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салтына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тәрбиелеу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болды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.</w:t>
      </w:r>
    </w:p>
    <w:p w:rsidR="00033D6C" w:rsidRPr="007A1170" w:rsidRDefault="00033D6C" w:rsidP="00033D6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</w:pP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  <w:lastRenderedPageBreak/>
        <w:t xml:space="preserve">Қазақ халқы еңбекті бүкіл тәрбие жүйесінің күретамыры деп қарастырды. 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Еңбекке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асыл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мұрат деңгейінде қарады. Еңбек тәрбиесі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деп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баланы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еңбекке сүйіспеншілікпен, еңбек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адамдарына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құрметпен қарауға, халық шаруашылығының салаларындағы еңбек түрлеріне баулу, еңбек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іс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– әрекетінің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барысында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олардың дағдысы мен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іскерлігін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қалыптастыру, 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болаша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ққа мамандық таңдауға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дайындауды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түсінді.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Отбасында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еңбекке тәрбиелеу, баулу мен кәсі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пт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ік бағдар беру баланың қоғамға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пайдалы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, өнімді еңбекке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тікелей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қатысуы оқуға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деген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сапалы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көзқарасты тәрбиелеудің,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жеке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адамды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адамгершілік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және зиялылық жағынан қалыптастырудың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негізгі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көзі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болып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табылады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. Қазақ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баланы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қоғамның моральдық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нормасын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орындауға қатыстыру, олардың тәрті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п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және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мінез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құлық тәжірибесін қалыптастыру, Отанға, халқына, еңбек және қоғамдық іс-әрекетке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жауапкершілік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сезімін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тәрбиелеу арқылы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адамгершілікке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тәрбиелей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білді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.</w:t>
      </w:r>
    </w:p>
    <w:p w:rsidR="00033D6C" w:rsidRPr="007A1170" w:rsidRDefault="00033D6C" w:rsidP="00033D6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</w:pP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  <w:t xml:space="preserve">Қазақ отбасында баланың ерте есеюіне көп көңіл бөлген . 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Оны жүзеге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асыруда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олар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үлгі-өнеге көрсету,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жауапкершілікке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арту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әдістерін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шебер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пайдаланған. Баланы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ерте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жастан-ақ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жауапты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і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с-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әрекетке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тартып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отырған.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Мысалы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бес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жасында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атқа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мінгізі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п</w:t>
      </w:r>
      <w:proofErr w:type="spellEnd"/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бәйгеге қосу, қозы баққызу, үлкендердің арасындағы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дауды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шешу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келіссөз жүргізу т.с.с.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істерге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бірге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ертіп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жүрген. Сондай-ақ қазақ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тәрбиесінде ғасырлар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бойы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қалыптасқан, ұрпақта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н-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ұрпаққа жалғасып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келе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жатқан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мүшелерінің қатынасының маңызы зор.Қазақ халқының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тәрбиесіндегі өзіне тән жарасымдылықтын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бір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ұшы олардың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кішісінің үлкеніне «сен»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деп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сөйлемеуі,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алдын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кесіп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өтпеуі, үлкен тұрып кішінің, ә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ке т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ұрып ұлдың,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шеше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тұрып қыздың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орынсыз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сөйлемеуінде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деп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есептемейміз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. Және қазақ отбасындағы бала тәрбиесін ұл тәрбиесі, қыз тәрбиесі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деп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жек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-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жеке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мән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беріп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қарастыруда оның өзіндік ерекшеліктерінің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ішіндегі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маңыздысының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бірі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.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Үлкенді құрметтеу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отбасы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мүшелерінің бір-бірінің тәрбиесіне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жауапкершілік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борыштылық,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адамгершілік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сезімдерін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туғызған.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Қазақ отбасындағы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арнайы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жазылып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бекітілмеген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«заңдары» әке мен ұлдың,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шеше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мен қыз баланың, әке мен қыздың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,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қыз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бен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жеңгенің,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келін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мен ененің,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келін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мен атаның, нағашы мен жиеннің,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бажа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жезде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бөлелердің арасындағы өзара қарым- қатынастары әрқайсысын әдептілікке тәрбиелеудің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ерекше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қымбат үлгісі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іспетті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.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Егер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 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жапон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халқы басқалар үшін тұйық халық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болса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онда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ағылшын халқы басқаларды қойып, өз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ішінде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тұйық халық. Олардың  отбасындағы  ә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р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адам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жеке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өмірінің құпия болғанын қалайды.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Бі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р</w:t>
      </w:r>
      <w:proofErr w:type="spellEnd"/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сөзбен айтсақ, ағылшындықтардың жаны-өз үйінен де жақын, яғни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берік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 қамалмен тең. Басқа халықтар үшін  жанұя қиыншылық пен қуанышты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бірге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бөлісетін ең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басты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байлық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болса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, ағылшын халқы қиыншылық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кезінде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жақындарынан көмек күте қоймайды.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Ті</w:t>
      </w:r>
      <w:proofErr w:type="gram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пт</w:t>
      </w:r>
      <w:proofErr w:type="gram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і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 жақындарына көмек көрсетуді  өз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жауапкершіліктеріне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 xml:space="preserve"> </w:t>
      </w:r>
      <w:proofErr w:type="spellStart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алмайды</w:t>
      </w:r>
      <w:proofErr w:type="spellEnd"/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</w:rPr>
        <w:t>.</w:t>
      </w:r>
    </w:p>
    <w:p w:rsidR="00033D6C" w:rsidRPr="007A1170" w:rsidRDefault="00033D6C" w:rsidP="00033D6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</w:pP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  <w:lastRenderedPageBreak/>
        <w:t xml:space="preserve">Халқымның </w:t>
      </w:r>
      <w:r w:rsidR="00A60B54"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DF5"/>
          <w:lang w:val="kk-KZ"/>
        </w:rPr>
        <w:t>болашағын жарқын екенін және жастарымыз тәрбиелі екенін көрсететін кез келді деп ойлаймын. Мен жастарға сенемін. Әрбір отбасы өзін бір мемлекет екенін ұмытпаса болды. Тәрбиені тал бесіктен сіңірген қазақпыз.</w:t>
      </w:r>
    </w:p>
    <w:p w:rsidR="00A60B54" w:rsidRPr="003E7AF5" w:rsidRDefault="00A60B54" w:rsidP="00033D6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CFDF5"/>
          <w:lang w:val="kk-KZ"/>
        </w:rPr>
      </w:pP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Мерейлі отбасы болудың үш діңгегі бар — қандай қиын жағдайға қарамастан шаңырақты шайқалтпай, балаға жақсы тәлім-тәрбие бере білу. </w:t>
      </w:r>
      <w:r w:rsidR="003E7AF5"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Тағы </w:t>
      </w:r>
      <w:r w:rsidR="007A1170"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маңызды діңгегі -</w:t>
      </w:r>
      <w:r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отбасында ұлттық салт-дәстүрді сақтау, әдет-ғұрыптарды ұмытпау. </w:t>
      </w:r>
      <w:r w:rsidR="003E7AF5"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Тағы діңгегі </w:t>
      </w:r>
      <w:r w:rsidR="007A1170"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E7AF5" w:rsidRPr="007A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әкені ұлық екенін жастарымызға ұғындыра білсек барлық отбасында береке бірлік болады деп сенемін.</w:t>
      </w:r>
      <w:r w:rsidR="003E7A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sectPr w:rsidR="00A60B54" w:rsidRPr="003E7AF5" w:rsidSect="00033D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3D6C"/>
    <w:rsid w:val="00033D6C"/>
    <w:rsid w:val="003E7AF5"/>
    <w:rsid w:val="007A1170"/>
    <w:rsid w:val="00A6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2023-11-23T04:42:00Z</dcterms:created>
  <dcterms:modified xsi:type="dcterms:W3CDTF">2023-11-23T05:14:00Z</dcterms:modified>
</cp:coreProperties>
</file>