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28DC8" w14:textId="77777777" w:rsidR="008E1110" w:rsidRDefault="0059301D">
      <w:pPr>
        <w:pStyle w:val="a3"/>
        <w:spacing w:before="93"/>
        <w:ind w:left="2408" w:right="2420"/>
        <w:jc w:val="center"/>
      </w:pPr>
      <w:r>
        <w:pict w14:anchorId="67EE3F44">
          <v:group id="_x0000_s1026" style="position:absolute;left:0;text-align:left;margin-left:.05pt;margin-top:0;width:595.25pt;height:841.75pt;z-index:-251658240;mso-position-horizontal-relative:page;mso-position-vertical-relative:page" coordorigin="1" coordsize="11905,16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9;top:4193;width:11897;height:12641">
              <v:imagedata r:id="rId7" o:title=""/>
            </v:shape>
            <v:rect id="_x0000_s1056" style="position:absolute;left:9;top:15919;width:11863;height:572" fillcolor="#0095da" stroked="f"/>
            <v:shape id="_x0000_s1055" style="position:absolute;left:2366;top:3656;width:6964;height:60" coordorigin="2366,3657" coordsize="6964,60" path="m9330,3657r-6964,l2366,3716r6894,l9330,3657xe" fillcolor="#fff200" stroked="f">
              <v:path arrowok="t"/>
            </v:shape>
            <v:shape id="_x0000_s1054" type="#_x0000_t75" style="position:absolute;left:1;width:4761;height:3626">
              <v:imagedata r:id="rId8" o:title=""/>
            </v:shape>
            <v:shape id="_x0000_s1053" style="position:absolute;left:2366;top:3508;width:7041;height:98" coordorigin="2366,3508" coordsize="7041,98" path="m9406,3508r-7040,l2366,3605r6894,l9406,3508xe" fillcolor="#fff200" stroked="f">
              <v:path arrowok="t"/>
            </v:shape>
            <v:shape id="_x0000_s1052" type="#_x0000_t75" style="position:absolute;left:1364;width:10535;height:2905">
              <v:imagedata r:id="rId9" o:title=""/>
            </v:shape>
            <v:shape id="_x0000_s1051" type="#_x0000_t75" style="position:absolute;left:5601;top:2837;width:4965;height:642">
              <v:imagedata r:id="rId10" o:title=""/>
            </v:shape>
            <v:shape id="_x0000_s1050" type="#_x0000_t75" style="position:absolute;left:5600;top:2774;width:4952;height:629">
              <v:imagedata r:id="rId11" o:title=""/>
            </v:shape>
            <v:shape id="_x0000_s1049" type="#_x0000_t75" style="position:absolute;left:7;top:1281;width:2755;height:3090">
              <v:imagedata r:id="rId12" o:title=""/>
            </v:shape>
            <v:shape id="_x0000_s1048" type="#_x0000_t75" style="position:absolute;left:178;top:1281;width:1575;height:2842">
              <v:imagedata r:id="rId13" o:title=""/>
            </v:shape>
            <v:shape id="_x0000_s1047" type="#_x0000_t75" style="position:absolute;left:2719;top:788;width:7887;height:1858">
              <v:imagedata r:id="rId14" o:title=""/>
            </v:shape>
            <v:shape id="_x0000_s1046" style="position:absolute;left:4;top:760;width:10541;height:3627" coordorigin="5,761" coordsize="10541,3627" o:spt="100" adj="0,,0" path="m3335,1648r-2,-74l3329,1537r-2,-28l3316,1456r-14,-44l3284,1378r-22,-28l3235,1329r-30,-14l3188,1310r-20,-5l3147,1302r-23,-3l3099,1296r-26,-2l3060,1294r,385l3060,1904r-1,47l3055,1987r-6,25l3041,2028r-12,8l3014,2042r-20,4l2970,2047r,-510l2999,1539r22,5l3037,1551r9,9l3052,1576r4,25l3059,1636r1,43l3060,1294r-16,-1l3013,1293r-43,l2970,1030r263,l3233,761r-538,l2695,2314r318,l3076,2313r54,-4l3175,2303r36,-8l3240,2282r26,-20l3287,2235r17,-35l3318,2156r9,-57l3332,2047r1,-16l3335,1951r,-303xm3707,761r-275,l3432,2314r275,l3707,761xm4487,761r-630,l3857,1904r-1,47l3852,1988r-6,26l3838,2029r-11,8l3812,2042r-20,4l3769,2047r,267l3812,2314r63,-1l3928,2309r45,-6l4009,2295r29,-13l4063,2262r21,-27l4101,2200r14,-44l4124,2099r6,-68l4132,1951r,-880l4212,1071r,1243l4487,2314r,-1243l4487,761xm4872,761r-275,l4597,2314r275,l4872,761xm5829,761r-358,l5408,1486r-19,-197l5370,1091r-4,-47l5361,998r-4,-43l5353,913r-4,-40l5345,834r-4,-37l5337,761r-356,l4981,2314r241,l5222,1289r101,1025l5493,2314r76,-828l5589,1265r,1049l5829,2314r,-1049l5829,761xm7163,761r-276,l6887,2004r-82,l6805,761r-275,l6530,2004r-81,l6449,761r-275,l6174,2314r989,l7163,2004r,-1243xm7912,1649r-2,-75l7907,1537r-3,-27l7894,1456r-14,-43l7861,1378r-22,-28l7813,1329r-30,-14l7765,1310r-19,-4l7725,1302r-23,-3l7677,1296r-27,-2l7637,1294r,385l7637,1904r-1,46l7633,1987r-6,25l7618,2028r-11,8l7591,2042r-19,4l7548,2047r,-510l7576,1539r23,5l7614,1551r10,9l7630,1576r4,25l7636,1636r1,43l7637,1294r-16,-1l7590,1293r-42,l7548,761r-275,l7273,2314r317,l7653,2313r54,-4l7752,2303r36,-8l7818,2282r25,-20l7865,2235r17,-35l7895,2156r10,-57l7909,2047r1,-16l7912,1951r,-302xm8281,761r-275,l8006,2314r275,l8281,761xm9069,2003r-56,l9013,1662r,-345l9013,768r,-7l8738,761r,556l8656,1317r,-556l8381,761r,1553l8656,2314r,-652l8738,1662r,652l8879,2314r,267l9069,2581r,-578xm9540,3870l5,3870r,517l9249,4387r291,-517xm9762,1649r-2,-75l9756,1537r-2,-27l9743,1456r-14,-43l9711,1378r-22,-28l9662,1329r-30,-14l9615,1310r-20,-4l9574,1302r-23,-3l9526,1296r-26,-2l9487,1294r,385l9487,1904r-1,46l9482,1987r-6,25l9468,2028r-12,8l9441,2042r-20,4l9397,2047r,-510l9426,1539r22,5l9464,1551r9,9l9479,1576r4,25l9486,1636r1,43l9487,1294r-16,-1l9440,1293r-43,l9397,761r-275,l9122,2314r318,l9503,2313r54,-4l9602,2303r36,-8l9667,2282r26,-20l9714,2235r17,-35l9745,2156r9,-57l9759,2047r1,-16l9762,1951r,-302xm10130,761r-275,l9855,2314r275,l10130,761xm10545,1544r-346,l10199,1812r346,l10545,1544xe" stroked="f">
              <v:stroke joinstyle="round"/>
              <v:formulas/>
              <v:path arrowok="t" o:connecttype="segments"/>
            </v:shape>
            <v:shape id="_x0000_s1045" type="#_x0000_t75" style="position:absolute;left:1412;top:4055;width:7110;height:165">
              <v:imagedata r:id="rId15" o:title=""/>
            </v:shape>
            <v:shape id="_x0000_s1044" type="#_x0000_t75" style="position:absolute;left:8414;top:3425;width:3487;height:1063">
              <v:imagedata r:id="rId16" o:title=""/>
            </v:shape>
            <v:shape id="_x0000_s1043" style="position:absolute;left:10;top:15402;width:3653;height:1214" coordorigin="10,15402" coordsize="3653,1214" path="m1899,15402r-1889,l10,16615r3452,l3522,16614r52,-9l3621,16572r42,-72l3585,16499r-262,1l3282,16496r-78,-29l3130,16413r-72,-75l2986,16247r-36,-50l2913,16145r-76,-110l2797,15979r-42,-57l2712,15865r-45,-55l2620,15756r-50,-53l2518,15653r-54,-47l2406,15563r-61,-40l2280,15489r-68,-30l2140,15435r-76,-18l1984,15406r-85,-4xe" fillcolor="#fff200" stroked="f">
              <v:path arrowok="t"/>
            </v:shape>
            <v:shape id="_x0000_s1042" type="#_x0000_t75" style="position:absolute;left:985;top:7013;width:2915;height:2966">
              <v:imagedata r:id="rId17" o:title=""/>
            </v:shape>
            <v:shape id="_x0000_s1041" style="position:absolute;left:985;top:6992;width:2915;height:2987" coordorigin="986,6992" coordsize="2915,2987" path="m986,9979r1,-82l990,9816r4,-81l999,9654r7,-80l1014,9494r10,-79l1035,9336r12,-79l1060,9179r15,-77l1092,9025r17,-77l1128,8872r20,-76l1170,8721r22,-74l1216,8573r25,-74l1268,8426r27,-72l1324,8282r30,-71l1385,8141r32,-70l1450,8002r35,-69l1520,7865r37,-67l1595,7732r39,-66l1674,7601r41,-65l1757,7473r43,-63l1844,7348r45,-61l1936,7226r47,-59l2031,7108r49,-58l2130,6992,3900,8551r-56,64l3790,8680r-51,65l3691,8812r-44,67l3605,8946r-39,69l3530,9084r-33,70l3468,9225r-27,72l3417,9370r-22,73l3377,9517r-15,75l3349,9668r-9,76l3333,9822r-4,78l3328,9979r-2342,xe" filled="f" strokecolor="white" strokeweight=".2mm">
              <v:path arrowok="t"/>
            </v:shape>
            <v:shape id="_x0000_s1040" type="#_x0000_t75" style="position:absolute;left:1782;top:10453;width:2152;height:2593">
              <v:imagedata r:id="rId18" o:title=""/>
            </v:shape>
            <v:shape id="_x0000_s1039" style="position:absolute;left:1782;top:10453;width:2152;height:2593" coordorigin="1782,10453" coordsize="2152,2593" path="m2820,13046r-52,-58l2718,12929r-50,-60l2620,12809r-47,-62l2527,12684r-45,-63l2439,12556r-42,-65l2356,12425r-40,-67l2278,12290r-38,-69l2205,12152r-35,-71l2137,12010r-32,-72l2075,11866r-29,-73l2018,11719r-26,-75l1967,11569r-23,-76l1922,11416r-20,-77l1883,11261r-17,-78l1850,11104r-14,-80l1824,10944r-11,-81l1803,10782r-7,-81l1790,10619r-5,-83l1782,10453r1574,l3360,10533r7,80l3377,10692r12,77l3403,10847r17,76l3439,10998r22,74l3484,11146r26,72l3539,11289r30,70l3602,11428r34,67l3673,11562r39,65l3753,11691r42,62l3840,11814r46,59l3934,11931,2820,13046xe" filled="f" strokecolor="white" strokeweight=".2mm">
              <v:path arrowok="t"/>
            </v:shape>
            <v:shape id="_x0000_s1038" type="#_x0000_t75" style="position:absolute;left:8032;top:7041;width:2888;height:6434">
              <v:imagedata r:id="rId19" o:title=""/>
            </v:shape>
            <v:shape id="_x0000_s1037" style="position:absolute;left:8032;top:6907;width:2888;height:6568" coordorigin="8032,6908" coordsize="2888,6568" path="m9531,6908r54,53l9638,7015r53,54l9742,7125r51,57l9843,7239r48,58l9939,7356r47,60l10031,7477r45,62l10120,7601r43,63l10204,7728r41,64l10284,7857r39,66l10360,7990r37,67l10432,8125r34,69l10499,8263r32,70l10561,8404r30,71l10619,8547r27,72l10672,8692r25,73l10720,8839r23,75l10764,8989r19,76l10802,9141r17,77l10835,9295r14,78l10863,9451r11,78l10885,9608r9,80l10902,9767r6,81l10913,9928r4,81l10919,10091r1,81l10919,10253r-2,81l10913,10415r-5,80l10902,10575r-8,79l10885,10733r-10,79l10863,10890r-13,78l10836,11045r-16,77l10803,11198r-18,76l10765,11349r-20,75l10723,11498r-24,74l10675,11645r-26,73l10622,11790r-28,71l10565,11932r-30,70l10503,12072r-32,69l10437,12209r-35,68l10366,12344r-37,66l10291,12476r-39,65l10212,12605r-42,64l10128,12732r-43,62l10041,12855r-46,60l9949,12975r-47,59l9854,13092r-50,58l9754,13206r-51,56l9651,13316r-52,54l9545,13423r-55,52l8043,12114r57,-65l8155,11984r53,-67l8258,11850r47,-67l8351,11715r42,-69l8434,11577r38,-69l8508,11438r33,-70l8572,11298r29,-71l8628,11156r25,-71l8675,11014r21,-72l8714,10871r16,-72l8744,10727r12,-71l8766,10584r8,-72l8781,10441r4,-72l8787,10298r1,-71l8787,10156r-4,-71l8779,10015r-7,-70l8764,9875r-10,-70l8742,9736r-13,-68l8714,9600r-17,-68l8679,9465r-19,-66l8638,9333r-22,-65l8592,9204r-26,-64l8540,9077r-29,-62l8482,8953r-31,-60l8419,8833r-34,-59l8351,8716r-36,-56l8278,8604r-38,-55l8200,8495r-40,-52l8118,8391r-42,-50l8032,8292,9531,6908xe" filled="f" strokecolor="white" strokeweight=".2mm">
              <v:path arrowok="t"/>
            </v:shape>
            <v:shape id="_x0000_s1036" type="#_x0000_t75" style="position:absolute;left:2767;top:5746;width:6355;height:2605">
              <v:imagedata r:id="rId20" o:title=""/>
            </v:shape>
            <v:shape id="_x0000_s1035" style="position:absolute;left:2767;top:5655;width:6355;height:2696" coordorigin="2768,5655" coordsize="6355,2696" path="m6071,5655r82,1l6234,5658r82,4l6396,5667r81,6l6557,5681r79,9l6715,5701r79,12l6872,5726r78,15l7027,5756r77,18l7180,5792r76,20l7332,5833r74,22l7481,5879r73,25l7627,5930r73,27l7772,5985r71,30l7914,6046r70,32l8053,6111r69,34l8190,6180r67,37l8324,6254r66,39l8455,6332r65,41l8584,6415r63,43l8709,6502r62,45l8831,6593r60,47l8951,6687r58,49l9066,6786r57,51l7855,8104r-58,-48l7737,8009r-60,-45l7614,7920r-63,-42l7486,7838r-66,-39l7353,7763r-68,-35l7216,7695r-70,-31l7075,7634r-72,-27l6929,7582r-74,-23l6780,7537r-75,-19l6628,7501r-78,-14l6472,7474r-79,-10l6314,7455r-81,-5l6153,7446r-82,-1l5991,7446r-80,4l5831,7455r-78,8l5674,7473r-77,13l5520,7500r-75,17l5370,7535r-75,21l5222,7579r-72,25l5078,7630r-71,29l4938,7689r-69,33l4802,7756r-67,36l4670,7829r-64,40l4543,7910r-62,43l4420,7997r-59,46l4303,8091r-56,49l4191,8190r-53,52l4085,8296r-51,55l2768,7085r52,-55l2873,6976r54,-52l2982,6872r55,-51l3094,6771r57,-50l3209,6673r59,-47l3328,6580r60,-46l3450,6490r62,-43l3575,6405r63,-42l3702,6323r65,-39l3833,6246r66,-37l3966,6173r68,-35l4102,6104r70,-32l4241,6040r70,-30l4382,5981r72,-28l4526,5926r72,-26l4672,5876r73,-24l4820,5830r74,-20l4970,5790r76,-18l5122,5755r77,-16l5276,5725r77,-13l5432,5700r78,-10l5589,5681r80,-8l5748,5667r80,-5l5909,5658r81,-2l6071,5655xe" filled="f" strokecolor="white" strokeweight=".2mm">
              <v:path arrowok="t"/>
            </v:shape>
            <v:shape id="_x0000_s1034" type="#_x0000_t75" style="position:absolute;left:2826;top:12193;width:6360;height:2609">
              <v:imagedata r:id="rId21" o:title=""/>
            </v:shape>
            <v:shape id="_x0000_s1033" style="position:absolute;left:2826;top:12193;width:6360;height:2609" coordorigin="2827,12193" coordsize="6360,2609" path="m6189,14797r81,-4l6352,14788r81,-8l6513,14772r80,-10l6673,14751r79,-13l6830,14724r78,-15l6986,14692r77,-18l7140,14655r76,-21l7291,14613r75,-23l7440,14565r74,-25l7587,14513r73,-28l7731,14456r72,-30l7873,14394r70,-33l8013,14328r68,-35l8149,14257r67,-38l8283,14181r65,-39l8413,14101r65,-41l8541,14017r63,-43l8666,13929r61,-45l8787,13837r60,-47l8906,13741r58,-49l9021,13641r56,-51l9132,13538r54,-53l7865,12273r-56,51l7751,12374r-59,48l7632,12468r-62,45l7508,12556r-64,41l7378,12637r-66,37l7244,12710r-69,34l7105,12777r-71,30l6962,12836r-73,26l6815,12886r-75,23l6665,12929r-77,18l6510,12963r-78,14l6353,12989r-80,9l6192,13005r-81,5l6030,13012r-80,l5871,13010r-79,-5l5713,12999r-77,-9l5558,12978r-76,-13l5406,12950r-75,-18l5257,12913r-74,-22l5111,12868r-72,-26l4968,12815r-70,-29l4829,12754r-68,-33l4694,12687r-65,-37l4564,12612r-64,-40l4438,12530r-61,-43l4317,12442r-59,-47l4201,12347r-57,-50l4090,12246r-54,-53l2827,13513r54,53l2936,13617r56,50l3049,13717r58,48l3166,13813r59,46l3285,13905r61,45l3408,13993r62,43l3533,14078r64,40l3662,14158r65,38l3793,14233r67,37l3927,14305r68,34l4063,14372r70,32l4202,14435r71,29l4344,14493r71,27l4487,14546r73,25l4633,14595r74,22l4781,14638r75,20l4931,14677r75,18l5082,14711r77,15l5236,14739r77,13l5391,14763r78,9l5548,14781r79,7l5706,14793r80,4l5866,14800r80,2l6027,14802r81,-2l6189,14797xe" filled="f" strokecolor="white" strokeweight=".2mm">
              <v:path arrowok="t"/>
            </v:shape>
            <v:shape id="_x0000_s1032" style="position:absolute;left:2153;top:7536;width:7353;height:7578" coordorigin="2153,7536" coordsize="7353,7578" o:spt="100" adj="0,,0" path="m3733,10189r-1580,-37l2153,10271r1580,-46l3733,10189xm4649,9058l3525,7948r-81,86l4623,9087r26,-29xm4810,11242r-30,-32l3622,12285r83,85l4810,11242xm8635,7623r-81,-87l7430,8646r26,29l8635,7623xm8701,10178r-1,-81l8696,10017r-5,-79l8682,9859r-10,-78l8659,9703r-14,-76l8628,9551r-20,-75l8587,9402r-23,-74l8539,9256r-28,-72l8482,9114r-31,-69l8418,8976r-35,-67l8346,8843r-38,-65l8268,8714r-42,-62l8182,8590r-45,-60l8090,8472r-49,-58l7989,8491r50,60l8087,8612r46,63l8177,8740r42,65l8260,8872r38,69l8335,9010r34,71l8401,9153r31,73l8460,9300r25,76l8509,9452r21,77l8549,9607r16,80l8579,9767r12,80l8600,9929r6,82l8610,10094r2,84l8610,10260r-3,82l8600,10423r-9,81l8580,10583r-13,79l8551,10740r-19,77l8512,10894r-23,75l8464,11043r-27,73l8408,11189r-32,71l8343,11330r-36,69l8270,11466r-39,67l8189,11598r-43,63l8101,11724r-46,61l8006,11844r-50,58l7905,11959r-54,55l7796,12067r-56,52l7681,12169r-59,49l7561,12264r-62,45l7435,12352r-65,42l7303,12433r-67,37l7167,12506r-70,33l7026,12571r-73,29l6880,12627r-74,25l6731,12675r-77,20l6577,12714r-78,16l6420,12743r-79,11l6260,12763r-81,6l6097,12773r-82,2l5933,12773r-81,-3l5772,12763r-80,-8l5613,12744r-78,-14l5458,12715r-77,-18l5306,12677r-75,-23l5157,12630r-52,76l5177,12731r72,22l5322,12774r74,18l5471,12809r76,14l5623,12836r77,10l5778,12854r78,6l5935,12863r80,1l6097,12863r82,-4l6259,12853r81,-8l6419,12834r79,-13l6576,12805r77,-17l6729,12768r75,-22l6879,12722r73,-26l7025,12668r71,-30l7166,12605r70,-34l7304,12535r67,-38l7436,12458r65,-42l7564,12373r62,-45l7687,12281r59,-49l7803,12182r57,-51l7914,12077r54,-54l8019,11966r50,-57l8118,11849r47,-60l8210,11727r43,-63l8295,11599r39,-65l8372,11467r36,-68l8443,11329r32,-70l8505,11188r28,-73l8559,11042r24,-75l8605,10892r20,-76l8643,10739r15,-78l8671,10582r11,-79l8690,10422r6,-80l8700,10260r1,-82xm9506,13622r-165,l9316,13647r-79,78l9182,13777r-56,51l9069,13878r-57,50l8953,13976r-59,47l8834,14069r-61,46l8711,14159r-62,43l8586,14245r-64,41l8457,14326r-65,39l8326,14403r-67,38l8191,14476r-68,35l8054,14545r-69,33l7915,14609r-71,31l7773,14669r-72,28l7628,14724r-73,25l7482,14774r-75,23l7333,14819r-76,21l7181,14859r-76,19l7028,14895r-77,15l6873,14925r-78,13l6716,14949r-79,11l6558,14969r-80,8l6397,14983r-80,5l6235,14991r-81,3l6072,14994r-82,l5909,14991r-81,-3l5747,14983r-80,-6l5587,14969r-80,-9l5428,14949r-79,-11l5271,14925r-78,-15l5116,14895r-77,-17l4963,14859r-76,-19l4812,14819r-75,-22l4663,14774r-74,-25l4516,14724r-73,-27l4371,14669r-71,-29l4229,14609r-70,-31l4090,14545r-69,-34l3953,14476r-68,-35l3819,14403r-67,-38l3687,14326r-65,-40l3558,14245r-63,-43l3433,14159r-62,-44l3310,14069r-60,-46l3191,13976r-58,-48l3075,13878r-57,-50l2962,13777r-55,-52l2853,13673r-56,-57l2742,13558r-55,-59l2634,13439r-52,-60l2531,13317r-50,-62l2432,13191r-48,-64l2237,13127r48,67l2335,13261r50,65l2437,13390r52,64l2543,13517r55,61l2654,13639r57,59l2769,13757r55,53l2879,13862r56,52l2992,13964r58,49l3108,14062r60,48l3228,14156r61,46l3351,14247r62,43l3477,14333r64,42l3605,14416r66,39l3737,14494r67,38l3871,14568r68,36l4008,14638r70,33l4148,14703r70,32l4290,14764r72,29l4434,14821r73,26l4581,14873r74,24l4730,14920r75,21l4881,14962r76,19l5034,14999r77,17l5189,15031r78,14l5346,15058r79,12l5505,15080r80,9l5665,15096r81,6l5827,15107r81,4l5990,15113r82,1l6154,15113r82,-2l6318,15107r81,-5l6479,15096r81,-7l6640,15080r79,-10l6798,15058r79,-13l6955,15031r78,-15l7110,14999r77,-18l7263,14962r76,-21l7414,14920r75,-23l7563,14873r74,-26l7710,14821r72,-28l7854,14764r72,-29l7996,14703r71,-32l8136,14638r69,-34l8273,14568r68,-36l8407,14494r67,-39l8539,14416r65,-41l8668,14333r63,-43l8793,14247r62,-45l8916,14156r60,-46l9036,14062r58,-49l9152,13964r57,-50l9265,13862r56,-52l9375,13757r33,-33l9441,13690r33,-34l9506,13622xe" fillcolor="#fff200" stroked="f">
              <v:stroke joinstyle="round"/>
              <v:formulas/>
              <v:path arrowok="t" o:connecttype="segments"/>
            </v:shape>
            <v:shape id="_x0000_s1031" style="position:absolute;left:2237;top:13127;width:7269;height:1987" coordorigin="2237,13127" coordsize="7269,1987" path="m9506,13622r-65,68l9375,13757r-54,53l9265,13862r-56,52l9152,13964r-58,49l9036,14062r-60,48l8916,14156r-61,46l8793,14247r-62,43l8668,14333r-64,42l8539,14416r-65,39l8407,14494r-66,38l8273,14568r-68,36l8136,14638r-69,33l7996,14703r-70,32l7854,14764r-72,29l7710,14821r-73,26l7563,14873r-74,24l7414,14920r-75,21l7263,14962r-76,19l7110,14999r-77,17l6955,15031r-78,14l6798,15058r-79,12l6640,15080r-80,9l6479,15096r-80,6l6318,15107r-82,4l6154,15113r-82,1l5990,15113r-82,-2l5827,15107r-81,-5l5665,15096r-80,-7l5505,15080r-80,-10l5346,15058r-79,-13l5189,15031r-78,-15l5034,14999r-77,-18l4881,14962r-76,-21l4730,14920r-75,-23l4581,14873r-74,-26l4434,14821r-72,-28l4290,14764r-72,-29l4148,14703r-70,-32l4008,14638r-69,-34l3871,14568r-67,-36l3737,14494r-66,-39l3605,14416r-64,-41l3477,14333r-64,-43l3351,14247r-62,-45l3228,14156r-60,-46l3108,14062r-58,-49l2992,13964r-57,-50l2879,13862r-55,-52l2769,13757r-58,-59l2654,13639r-56,-61l2543,13517r-54,-63l2437,13390r-52,-64l2335,13261r-50,-67l2237,13127r147,l2432,13191r49,64l2531,13317r51,62l2634,13439r53,60l2742,13558r55,58l2853,13673r54,52l2962,13777r56,51l3075,13878r58,50l3191,13976r59,47l3310,14069r61,46l3433,14159r62,43l3558,14245r64,41l3687,14326r65,39l3819,14403r66,38l3953,14476r68,35l4090,14545r69,33l4229,14609r71,31l4371,14669r72,28l4516,14724r73,25l4663,14774r74,23l4812,14819r75,21l4963,14859r76,19l5116,14895r77,15l5271,14925r78,13l5428,14949r79,11l5587,14969r80,8l5747,14983r81,5l5909,14991r81,3l6072,14994r82,l6235,14991r82,-3l6397,14983r81,-6l6558,14969r79,-9l6716,14949r79,-11l6873,14925r78,-15l7028,14895r77,-17l7181,14859r76,-19l7333,14819r74,-22l7482,14774r73,-25l7628,14724r73,-27l7773,14669r71,-29l7915,14609r70,-31l8054,14545r69,-34l8191,14476r68,-35l8326,14403r66,-38l8457,14326r65,-40l8586,14245r63,-43l8711,14159r62,-44l8834,14069r60,-46l8953,13976r59,-48l9069,13878r57,-50l9182,13777r55,-52l9291,13673r50,-51l9506,13622xe" filled="f" strokecolor="#fff200" strokeweight=".2mm">
              <v:path arrowok="t"/>
            </v:shape>
            <v:shape id="_x0000_s1030" style="position:absolute;left:2478;top:5324;width:6932;height:1673" coordorigin="2479,5324" coordsize="6932,1673" path="m6072,5324r-82,1l5908,5327r-81,3l5746,5335r-81,7l5585,5349r-80,9l5425,5368r-79,12l5267,5393r-78,14l5111,5422r-77,17l4957,5457r-76,19l4805,5497r-75,21l4655,5541r-74,24l4507,5591r-73,26l4362,5645r-72,28l4218,5703r-70,31l4078,5767r-70,33l3939,5834r-68,36l3804,5906r-67,38l3671,5982r-66,40l3541,6063r-64,42l3413,6147r-62,44l3289,6236r-61,46l3168,6328r-60,48l3050,6424r-58,50l2935,6524r-56,52l2824,6628r-55,53l2709,6742r-59,62l2591,6867r-56,64l2479,6997r157,l2688,6937r54,-58l2797,6822r56,-57l2907,6712r55,-52l3018,6609r57,-50l3133,6510r58,-48l3250,6415r60,-47l3371,6323r62,-44l3495,6236r63,-43l3622,6152r65,-40l3752,6072r67,-38l3885,5997r68,-36l4021,5926r69,-33l4159,5860r70,-31l4300,5798r71,-29l4443,5741r73,-27l4589,5688r74,-24l4737,5641r75,-22l4887,5598r76,-20l5039,5560r77,-17l5193,5528r78,-15l5349,5500r79,-12l5507,5478r80,-9l5667,5461r80,-6l5828,5450r81,-4l5990,5444r82,l6154,5444r82,2l6317,5450r81,5l6478,5461r80,8l6638,5478r79,11l6796,5500r78,13l6952,5528r78,16l7107,5561r76,18l7259,5598r75,21l7409,5641r75,24l7557,5689r74,26l7703,5742r72,28l7847,5799r71,31l7988,5861r69,33l8126,5928r68,35l8262,5999r67,37l8395,6074r65,40l8525,6154r64,41l8652,6238r63,43l8776,6326r61,45l8897,6418r60,47l9015,6513r58,50l9130,6613r56,51l9241,6716r169,l9321,6628r-56,-52l9209,6524r-57,-50l9094,6424r-58,-48l8976,6328r-60,-46l8855,6236r-62,-45l8731,6147r-63,-42l8604,6063r-65,-41l8474,5982r-67,-38l8341,5906r-68,-36l8205,5834r-69,-34l8067,5767r-71,-33l7926,5703r-72,-30l7782,5645r-72,-28l7637,5591r-74,-26l7489,5541r-75,-23l7339,5497r-76,-21l7187,5457r-77,-18l7033,5422r-78,-15l6877,5393r-79,-13l6719,5368r-79,-10l6560,5349r-81,-7l6399,5335r-81,-5l6236,5327r-82,-2l6072,5324xe" fillcolor="#fff200" stroked="f">
              <v:path arrowok="t"/>
            </v:shape>
            <v:shape id="_x0000_s1029" style="position:absolute;left:2478;top:5324;width:6932;height:1673" coordorigin="2479,5324" coordsize="6932,1673" path="m9410,6716r-89,-88l9265,6576r-56,-52l9152,6474r-58,-50l9036,6376r-60,-48l8916,6282r-61,-46l8793,6191r-62,-44l8668,6105r-64,-42l8539,6022r-65,-40l8407,5944r-66,-38l8273,5870r-68,-36l8136,5800r-69,-33l7996,5734r-70,-31l7854,5673r-72,-28l7710,5617r-73,-26l7563,5565r-74,-24l7414,5518r-75,-21l7263,5476r-76,-19l7110,5439r-77,-17l6955,5407r-78,-14l6798,5380r-79,-12l6640,5358r-80,-9l6479,5342r-80,-7l6318,5330r-82,-3l6154,5325r-82,-1l5990,5325r-82,2l5827,5330r-81,5l5665,5342r-80,7l5505,5358r-80,10l5346,5380r-79,13l5189,5407r-78,15l5034,5439r-77,18l4881,5476r-76,21l4730,5518r-75,23l4581,5565r-74,26l4434,5617r-72,28l4290,5673r-72,30l4148,5734r-70,33l4008,5800r-69,34l3871,5870r-67,36l3737,5944r-66,38l3605,6022r-64,41l3477,6105r-64,42l3351,6191r-62,45l3228,6282r-60,46l3108,6376r-58,48l2992,6474r-57,50l2879,6576r-55,52l2769,6681r-60,61l2650,6804r-59,63l2535,6931r-56,66l2636,6997r52,-60l2742,6879r55,-57l2853,6765r54,-53l2962,6660r56,-51l3075,6559r58,-49l3191,6462r59,-47l3310,6368r61,-45l3433,6279r62,-43l3558,6193r64,-41l3687,6112r65,-40l3819,6034r66,-37l3953,5961r68,-35l4090,5893r69,-33l4229,5829r71,-31l4371,5769r72,-28l4516,5714r73,-26l4663,5664r74,-23l4812,5619r75,-21l4963,5578r76,-18l5116,5543r77,-15l5271,5513r78,-13l5428,5488r79,-10l5587,5469r80,-8l5747,5455r81,-5l5909,5446r81,-2l6072,5444r82,l6236,5446r81,4l6398,5455r80,6l6558,5469r80,9l6717,5489r79,11l6874,5513r78,15l7030,5544r77,17l7183,5579r76,19l7334,5619r75,22l7484,5665r73,24l7631,5715r72,27l7775,5770r72,29l7918,5830r70,31l8057,5894r69,34l8194,5963r68,36l8329,6036r66,38l8460,6114r65,40l8589,6195r63,43l8715,6281r61,45l8837,6371r60,47l8957,6465r58,48l9073,6563r57,50l9186,6664r55,52l9410,6716xe" filled="f" strokecolor="#fff200" strokeweight=".2mm">
              <v:path arrowok="t"/>
            </v:shape>
            <v:shape id="_x0000_s1028" type="#_x0000_t75" style="position:absolute;left:3709;top:7864;width:4596;height:4596">
              <v:imagedata r:id="rId22" o:title=""/>
            </v:shape>
            <v:shape id="_x0000_s1027" style="position:absolute;left:3709;top:7864;width:4596;height:4596" coordorigin="3709,7864" coordsize="4596,4596" path="m6007,7864r76,2l6158,7869r75,6l6307,7884r73,10l6452,7908r72,15l6595,7940r69,20l6733,7982r68,23l6868,8031r66,28l6999,8089r64,32l7126,8155r61,35l7248,8228r59,39l7364,8308r57,42l7476,8395r53,46l7581,8488r51,49l7681,8588r48,52l7775,8694r44,55l7862,8805r41,58l7942,8922r37,60l8015,9044r34,62l8080,9170r30,65l8138,9301r26,67l8188,9436r22,69l8229,9575r18,71l8262,9717r13,73l8286,9863r8,74l8300,10011r4,75l8305,10162r-1,76l8300,10313r-6,75l8286,10462r-11,73l8262,10607r-15,72l8229,10750r-19,70l8188,10889r-24,68l8138,11024r-28,66l8080,11155r-31,63l8015,11281r-36,61l7942,11403r-39,59l7862,11519r-43,57l7775,11631r-46,53l7681,11737r-49,50l7581,11836r-52,48l7476,11930r-55,44l7364,12017r-57,41l7248,12097r-61,37l7126,12170r-63,34l6999,12236r-65,29l6868,12293r-67,26l6733,12343r-69,22l6595,12384r-71,18l6452,12417r-72,13l6307,12441r-74,8l6158,12455r-75,4l6007,12460r-76,-1l5856,12455r-75,-6l5708,12441r-74,-11l5562,12417r-72,-15l5420,12384r-70,-19l5281,12343r-68,-24l5146,12293r-66,-28l5015,12236r-64,-32l4888,12170r-61,-36l4767,12097r-59,-39l4650,12017r-56,-43l4539,11930r-54,-46l4433,11836r-51,-49l4333,11737r-47,-53l4240,11631r-45,-55l4153,11519r-41,-57l4072,11403r-37,-61l3999,11281r-33,-63l3934,11155r-30,-65l3876,11024r-26,-67l3826,10889r-21,-69l3785,10750r-17,-71l3752,10607r-13,-72l3729,10462r-9,-74l3714,10313r-4,-75l3709,10162r1,-76l3714,10011r6,-74l3729,9863r10,-73l3752,9717r16,-71l3785,9575r20,-70l3826,9436r24,-68l3876,9301r28,-66l3934,9170r32,-64l3999,9044r36,-62l4072,8922r40,-59l4153,8805r42,-56l4240,8694r46,-54l4333,8588r49,-51l4433,8488r52,-47l4539,8395r55,-45l4650,8308r58,-41l4767,8228r60,-38l4888,8155r63,-34l5015,8089r65,-30l5146,8031r67,-26l5281,7982r69,-22l5420,7940r70,-17l5562,7908r72,-14l5708,7884r73,-9l5856,7869r75,-3l6007,7864xe" filled="f" strokecolor="#00aeef" strokeweight=".2mm">
              <v:path arrowok="t"/>
            </v:shape>
            <w10:wrap anchorx="page" anchory="page"/>
          </v:group>
        </w:pict>
      </w:r>
      <w:r w:rsidR="009C4895">
        <w:rPr>
          <w:color w:val="FFFFFF"/>
        </w:rPr>
        <w:t>2015</w:t>
      </w:r>
      <w:r w:rsidR="009C4895">
        <w:rPr>
          <w:color w:val="FFFFFF"/>
          <w:spacing w:val="-8"/>
        </w:rPr>
        <w:t xml:space="preserve"> </w:t>
      </w:r>
      <w:r w:rsidR="009C4895">
        <w:rPr>
          <w:color w:val="FFFFFF"/>
        </w:rPr>
        <w:t>жылдың</w:t>
      </w:r>
      <w:r w:rsidR="009C4895">
        <w:rPr>
          <w:color w:val="FFFFFF"/>
          <w:spacing w:val="-8"/>
        </w:rPr>
        <w:t xml:space="preserve"> </w:t>
      </w:r>
      <w:r w:rsidR="009C4895">
        <w:rPr>
          <w:color w:val="FFFFFF"/>
        </w:rPr>
        <w:t>тамыз</w:t>
      </w:r>
      <w:r w:rsidR="009C4895">
        <w:rPr>
          <w:color w:val="FFFFFF"/>
          <w:spacing w:val="-7"/>
        </w:rPr>
        <w:t xml:space="preserve"> </w:t>
      </w:r>
      <w:r w:rsidR="009C4895">
        <w:rPr>
          <w:color w:val="FFFFFF"/>
        </w:rPr>
        <w:t>айынан</w:t>
      </w:r>
      <w:r w:rsidR="009C4895">
        <w:rPr>
          <w:color w:val="FFFFFF"/>
          <w:spacing w:val="-8"/>
        </w:rPr>
        <w:t xml:space="preserve"> </w:t>
      </w:r>
      <w:r w:rsidR="009C4895">
        <w:rPr>
          <w:color w:val="FFFFFF"/>
        </w:rPr>
        <w:t>бастап</w:t>
      </w:r>
      <w:r w:rsidR="009C4895">
        <w:rPr>
          <w:color w:val="FFFFFF"/>
          <w:spacing w:val="-7"/>
        </w:rPr>
        <w:t xml:space="preserve"> </w:t>
      </w:r>
      <w:r w:rsidR="009C4895">
        <w:rPr>
          <w:color w:val="FFFFFF"/>
        </w:rPr>
        <w:t>шыға</w:t>
      </w:r>
      <w:r w:rsidR="009C4895">
        <w:rPr>
          <w:color w:val="FFFFFF"/>
          <w:spacing w:val="-8"/>
        </w:rPr>
        <w:t xml:space="preserve"> </w:t>
      </w:r>
      <w:r w:rsidR="009C4895">
        <w:rPr>
          <w:color w:val="FFFFFF"/>
        </w:rPr>
        <w:t>бастады.</w:t>
      </w:r>
      <w:r w:rsidR="009C4895">
        <w:rPr>
          <w:color w:val="FFFFFF"/>
          <w:spacing w:val="-7"/>
        </w:rPr>
        <w:t xml:space="preserve"> </w:t>
      </w:r>
      <w:r w:rsidR="009C4895">
        <w:rPr>
          <w:color w:val="FFFFFF"/>
        </w:rPr>
        <w:t>Айына</w:t>
      </w:r>
      <w:r w:rsidR="009C4895">
        <w:rPr>
          <w:color w:val="FFFFFF"/>
          <w:spacing w:val="-8"/>
        </w:rPr>
        <w:t xml:space="preserve"> </w:t>
      </w:r>
      <w:r w:rsidR="009C4895">
        <w:rPr>
          <w:color w:val="FFFFFF"/>
        </w:rPr>
        <w:t>бір</w:t>
      </w:r>
      <w:r w:rsidR="009C4895">
        <w:rPr>
          <w:color w:val="FFFFFF"/>
          <w:spacing w:val="-7"/>
        </w:rPr>
        <w:t xml:space="preserve"> </w:t>
      </w:r>
      <w:r w:rsidR="009C4895">
        <w:rPr>
          <w:color w:val="FFFFFF"/>
        </w:rPr>
        <w:t>рет</w:t>
      </w:r>
      <w:r w:rsidR="009C4895">
        <w:rPr>
          <w:color w:val="FFFFFF"/>
          <w:spacing w:val="-8"/>
        </w:rPr>
        <w:t xml:space="preserve"> </w:t>
      </w:r>
      <w:r w:rsidR="009C4895">
        <w:rPr>
          <w:color w:val="FFFFFF"/>
        </w:rPr>
        <w:t>шығады</w:t>
      </w:r>
      <w:r w:rsidR="007201C2">
        <w:rPr>
          <w:color w:val="FFFFFF"/>
        </w:rPr>
        <w:t xml:space="preserve"> </w:t>
      </w:r>
      <w:r w:rsidR="009C4895">
        <w:rPr>
          <w:color w:val="FFFFFF"/>
        </w:rPr>
        <w:t>.</w:t>
      </w:r>
    </w:p>
    <w:p w14:paraId="7926292A" w14:textId="77777777" w:rsidR="008E1110" w:rsidRDefault="008E1110">
      <w:pPr>
        <w:pStyle w:val="a3"/>
        <w:rPr>
          <w:sz w:val="20"/>
        </w:rPr>
      </w:pPr>
    </w:p>
    <w:p w14:paraId="48062598" w14:textId="77777777" w:rsidR="008E1110" w:rsidRDefault="008E1110">
      <w:pPr>
        <w:pStyle w:val="a3"/>
        <w:rPr>
          <w:sz w:val="20"/>
        </w:rPr>
      </w:pPr>
    </w:p>
    <w:p w14:paraId="2EDD2371" w14:textId="77777777" w:rsidR="008E1110" w:rsidRDefault="008E1110">
      <w:pPr>
        <w:pStyle w:val="a3"/>
        <w:rPr>
          <w:sz w:val="20"/>
        </w:rPr>
      </w:pPr>
    </w:p>
    <w:p w14:paraId="74A57D1D" w14:textId="77777777" w:rsidR="008E1110" w:rsidRDefault="008E1110">
      <w:pPr>
        <w:pStyle w:val="a3"/>
        <w:rPr>
          <w:sz w:val="20"/>
        </w:rPr>
      </w:pPr>
    </w:p>
    <w:p w14:paraId="0BBDC44A" w14:textId="77777777" w:rsidR="008E1110" w:rsidRDefault="008E1110">
      <w:pPr>
        <w:pStyle w:val="a3"/>
        <w:rPr>
          <w:sz w:val="20"/>
        </w:rPr>
      </w:pPr>
    </w:p>
    <w:p w14:paraId="0A1FFD03" w14:textId="77777777" w:rsidR="008E1110" w:rsidRDefault="008E1110">
      <w:pPr>
        <w:pStyle w:val="a3"/>
        <w:rPr>
          <w:sz w:val="20"/>
        </w:rPr>
      </w:pPr>
    </w:p>
    <w:p w14:paraId="083A236D" w14:textId="77777777" w:rsidR="008E1110" w:rsidRDefault="008E1110">
      <w:pPr>
        <w:pStyle w:val="a3"/>
        <w:rPr>
          <w:sz w:val="20"/>
        </w:rPr>
      </w:pPr>
    </w:p>
    <w:p w14:paraId="396DBD14" w14:textId="77777777" w:rsidR="008E1110" w:rsidRDefault="008E1110">
      <w:pPr>
        <w:pStyle w:val="a3"/>
        <w:rPr>
          <w:sz w:val="20"/>
        </w:rPr>
      </w:pPr>
    </w:p>
    <w:p w14:paraId="41FB6FBF" w14:textId="77777777" w:rsidR="008E1110" w:rsidRDefault="008E1110">
      <w:pPr>
        <w:pStyle w:val="a3"/>
        <w:rPr>
          <w:sz w:val="20"/>
        </w:rPr>
      </w:pPr>
    </w:p>
    <w:p w14:paraId="65FAD72A" w14:textId="77777777" w:rsidR="008E1110" w:rsidRDefault="008E1110">
      <w:pPr>
        <w:pStyle w:val="a3"/>
        <w:rPr>
          <w:sz w:val="20"/>
        </w:rPr>
      </w:pPr>
    </w:p>
    <w:p w14:paraId="631D4BDC" w14:textId="77777777" w:rsidR="008E1110" w:rsidRDefault="008E1110">
      <w:pPr>
        <w:pStyle w:val="a3"/>
        <w:rPr>
          <w:sz w:val="20"/>
        </w:rPr>
      </w:pPr>
    </w:p>
    <w:p w14:paraId="75F41C72" w14:textId="77777777" w:rsidR="008E1110" w:rsidRDefault="008E1110">
      <w:pPr>
        <w:pStyle w:val="a3"/>
        <w:rPr>
          <w:sz w:val="20"/>
        </w:rPr>
      </w:pPr>
    </w:p>
    <w:p w14:paraId="30F44657" w14:textId="77777777" w:rsidR="008E1110" w:rsidRDefault="008E1110">
      <w:pPr>
        <w:pStyle w:val="a3"/>
        <w:rPr>
          <w:sz w:val="20"/>
        </w:rPr>
      </w:pPr>
    </w:p>
    <w:p w14:paraId="263B3413" w14:textId="77777777" w:rsidR="007201C2" w:rsidRDefault="007201C2" w:rsidP="007201C2">
      <w:pPr>
        <w:ind w:left="8904"/>
        <w:rPr>
          <w:rFonts w:ascii="Arial" w:hAnsi="Arial"/>
          <w:b/>
          <w:color w:val="FFFFFF"/>
          <w:spacing w:val="4"/>
          <w:sz w:val="16"/>
        </w:rPr>
      </w:pPr>
      <w:r>
        <w:rPr>
          <w:rFonts w:ascii="Arial" w:hAnsi="Arial"/>
          <w:b/>
          <w:color w:val="FFFFFF"/>
          <w:sz w:val="16"/>
        </w:rPr>
        <w:t xml:space="preserve">    №2-2/ 2022-2023</w:t>
      </w:r>
      <w:r>
        <w:rPr>
          <w:rFonts w:ascii="Arial" w:hAnsi="Arial"/>
          <w:b/>
          <w:color w:val="FFFFFF"/>
          <w:spacing w:val="4"/>
          <w:sz w:val="16"/>
        </w:rPr>
        <w:t xml:space="preserve"> </w:t>
      </w:r>
    </w:p>
    <w:p w14:paraId="484986C8" w14:textId="77777777" w:rsidR="007201C2" w:rsidRDefault="007201C2" w:rsidP="007201C2">
      <w:pPr>
        <w:ind w:left="8904"/>
        <w:rPr>
          <w:rFonts w:ascii="Arial" w:hAnsi="Arial"/>
          <w:b/>
          <w:color w:val="FFFFFF"/>
          <w:sz w:val="16"/>
        </w:rPr>
      </w:pPr>
      <w:r>
        <w:rPr>
          <w:rFonts w:ascii="Arial" w:hAnsi="Arial"/>
          <w:b/>
          <w:color w:val="FFFFFF"/>
          <w:sz w:val="16"/>
        </w:rPr>
        <w:t xml:space="preserve">    оқу</w:t>
      </w:r>
      <w:r>
        <w:rPr>
          <w:rFonts w:ascii="Arial" w:hAnsi="Arial"/>
          <w:b/>
          <w:color w:val="FFFFFF"/>
          <w:spacing w:val="4"/>
          <w:sz w:val="16"/>
        </w:rPr>
        <w:t xml:space="preserve"> </w:t>
      </w:r>
      <w:r>
        <w:rPr>
          <w:rFonts w:ascii="Arial" w:hAnsi="Arial"/>
          <w:b/>
          <w:color w:val="FFFFFF"/>
          <w:sz w:val="16"/>
        </w:rPr>
        <w:t xml:space="preserve">жылының </w:t>
      </w:r>
      <w:r>
        <w:rPr>
          <w:rFonts w:ascii="Arial" w:hAnsi="Arial"/>
          <w:b/>
          <w:color w:val="FFFFFF"/>
          <w:spacing w:val="-41"/>
          <w:sz w:val="16"/>
        </w:rPr>
        <w:t xml:space="preserve"> </w:t>
      </w:r>
      <w:r>
        <w:rPr>
          <w:rFonts w:ascii="Arial" w:hAnsi="Arial"/>
          <w:b/>
          <w:color w:val="FFFFFF"/>
          <w:sz w:val="16"/>
        </w:rPr>
        <w:t>арнайы</w:t>
      </w:r>
    </w:p>
    <w:p w14:paraId="47C4843E" w14:textId="77777777" w:rsidR="007201C2" w:rsidRPr="007201C2" w:rsidRDefault="007201C2" w:rsidP="007201C2">
      <w:pPr>
        <w:ind w:left="8904"/>
        <w:rPr>
          <w:rFonts w:ascii="Arial" w:hAnsi="Arial"/>
          <w:b/>
          <w:color w:val="FFFFFF"/>
          <w:sz w:val="16"/>
        </w:rPr>
      </w:pPr>
      <w:r>
        <w:rPr>
          <w:rFonts w:ascii="Arial" w:hAnsi="Arial"/>
          <w:b/>
          <w:color w:val="FFFFFF"/>
          <w:sz w:val="16"/>
        </w:rPr>
        <w:t xml:space="preserve">    жинақ</w:t>
      </w:r>
      <w:r>
        <w:rPr>
          <w:rFonts w:ascii="Arial" w:hAnsi="Arial"/>
          <w:b/>
          <w:color w:val="FFFFFF"/>
          <w:spacing w:val="2"/>
          <w:sz w:val="16"/>
        </w:rPr>
        <w:t xml:space="preserve"> </w:t>
      </w:r>
      <w:r>
        <w:rPr>
          <w:rFonts w:ascii="Arial" w:hAnsi="Arial"/>
          <w:b/>
          <w:color w:val="FFFFFF"/>
          <w:sz w:val="16"/>
        </w:rPr>
        <w:t>саны</w:t>
      </w:r>
    </w:p>
    <w:p w14:paraId="59121357" w14:textId="77777777" w:rsidR="008E1110" w:rsidRDefault="008E1110">
      <w:pPr>
        <w:pStyle w:val="a3"/>
        <w:spacing w:before="1"/>
        <w:rPr>
          <w:sz w:val="22"/>
        </w:rPr>
      </w:pPr>
    </w:p>
    <w:p w14:paraId="257CE220" w14:textId="77777777" w:rsidR="008E1110" w:rsidRDefault="008E1110">
      <w:pPr>
        <w:rPr>
          <w:rFonts w:ascii="Arial" w:hAnsi="Arial"/>
          <w:sz w:val="16"/>
        </w:rPr>
        <w:sectPr w:rsidR="008E1110" w:rsidSect="007201C2">
          <w:headerReference w:type="default" r:id="rId23"/>
          <w:footerReference w:type="default" r:id="rId24"/>
          <w:type w:val="continuous"/>
          <w:pgSz w:w="11910" w:h="16840"/>
          <w:pgMar w:top="300" w:right="400" w:bottom="280" w:left="400" w:header="720" w:footer="720" w:gutter="0"/>
          <w:pgNumType w:start="0"/>
          <w:cols w:space="720"/>
          <w:titlePg/>
          <w:docGrid w:linePitch="299"/>
        </w:sectPr>
      </w:pPr>
    </w:p>
    <w:p w14:paraId="42FBA038" w14:textId="4C21215D" w:rsidR="008E1110" w:rsidRDefault="008E1110" w:rsidP="007201C2">
      <w:pPr>
        <w:pStyle w:val="a3"/>
        <w:ind w:left="567"/>
        <w:rPr>
          <w:rFonts w:ascii="Arial"/>
          <w:noProof/>
          <w:sz w:val="20"/>
          <w:lang w:eastAsia="ru-RU"/>
        </w:rPr>
      </w:pPr>
    </w:p>
    <w:p w14:paraId="7B2C92D9" w14:textId="77777777" w:rsidR="00E961DF" w:rsidRDefault="00E961DF" w:rsidP="00E961DF">
      <w:pPr>
        <w:spacing w:before="149"/>
        <w:jc w:val="both"/>
      </w:pPr>
    </w:p>
    <w:p w14:paraId="780A7C60" w14:textId="4B66725A" w:rsidR="00E961DF" w:rsidRPr="00B2755E" w:rsidRDefault="00E961DF" w:rsidP="00E961DF">
      <w:pPr>
        <w:spacing w:before="149"/>
        <w:jc w:val="both"/>
      </w:pPr>
      <w:r w:rsidRPr="00B2755E">
        <w:t>Мұғалімнің тегі:</w:t>
      </w:r>
      <w:r>
        <w:t xml:space="preserve"> </w:t>
      </w:r>
      <w:r w:rsidRPr="00E961DF">
        <w:t>Сулейменов Бердибек Бейсенович</w:t>
      </w:r>
    </w:p>
    <w:p w14:paraId="45525E4B" w14:textId="6D95002F" w:rsidR="00E961DF" w:rsidRPr="00B2755E" w:rsidRDefault="00E961DF" w:rsidP="00E961DF">
      <w:pPr>
        <w:spacing w:before="149"/>
        <w:jc w:val="both"/>
      </w:pPr>
      <w:r w:rsidRPr="00B2755E">
        <w:t>Мектебі:</w:t>
      </w:r>
      <w:r>
        <w:t xml:space="preserve"> Алматы қаласы Білім басқармасының «№167 жалпы білім беретін мектеп»</w:t>
      </w:r>
      <w:r w:rsidRPr="00E961DF">
        <w:t xml:space="preserve"> коммуналдық мемлекеттік мекемесі</w:t>
      </w:r>
    </w:p>
    <w:p w14:paraId="03F840FC" w14:textId="737565A2" w:rsidR="00E961DF" w:rsidRDefault="00E961DF" w:rsidP="00E961DF">
      <w:pPr>
        <w:spacing w:before="149"/>
        <w:jc w:val="both"/>
      </w:pPr>
      <w:r w:rsidRPr="00B2755E">
        <w:t>Пәні</w:t>
      </w:r>
      <w:r>
        <w:t>: Директордың оқу ісі жөніндегі орынбасары</w:t>
      </w:r>
    </w:p>
    <w:p w14:paraId="65E1BFF0" w14:textId="2AC1E6C9" w:rsidR="00E961DF" w:rsidRPr="00B2755E" w:rsidRDefault="00E961DF" w:rsidP="00E961DF">
      <w:pPr>
        <w:spacing w:before="149"/>
        <w:jc w:val="both"/>
      </w:pPr>
      <w:r>
        <w:t>Сыныбы: -</w:t>
      </w:r>
    </w:p>
    <w:p w14:paraId="208D4377" w14:textId="3FD5E4AA" w:rsidR="00E961DF" w:rsidRPr="00B2755E" w:rsidRDefault="00E961DF" w:rsidP="00E961DF">
      <w:pPr>
        <w:spacing w:before="149"/>
        <w:jc w:val="both"/>
      </w:pPr>
      <w:r w:rsidRPr="00B2755E">
        <w:t>Облысы:</w:t>
      </w:r>
      <w:r>
        <w:t xml:space="preserve"> Алматы қаласы</w:t>
      </w:r>
    </w:p>
    <w:p w14:paraId="6661E792" w14:textId="049DA670" w:rsidR="00E961DF" w:rsidRDefault="00E961DF" w:rsidP="00E961DF">
      <w:pPr>
        <w:spacing w:before="149"/>
        <w:jc w:val="both"/>
      </w:pPr>
      <w:r w:rsidRPr="00B2755E">
        <w:t>Ауданы</w:t>
      </w:r>
      <w:r>
        <w:t xml:space="preserve">: Алмалы </w:t>
      </w:r>
    </w:p>
    <w:p w14:paraId="54FDC6D8" w14:textId="535EE14E" w:rsidR="00E961DF" w:rsidRDefault="00E961DF" w:rsidP="00E961DF">
      <w:pPr>
        <w:spacing w:before="149"/>
        <w:jc w:val="both"/>
      </w:pPr>
      <w:r>
        <w:t xml:space="preserve">ЖЕТІСТІКТЕРІ </w:t>
      </w:r>
      <w:r w:rsidRPr="00E25A14">
        <w:t>(</w:t>
      </w:r>
      <w:r>
        <w:t>2020,2021,2022</w:t>
      </w:r>
      <w:r w:rsidR="00EC2997">
        <w:t>,2023</w:t>
      </w:r>
      <w:r>
        <w:t xml:space="preserve"> жылдарғы</w:t>
      </w:r>
      <w:r w:rsidRPr="00E25A14">
        <w:t>)</w:t>
      </w:r>
      <w:r>
        <w:t>:</w:t>
      </w:r>
    </w:p>
    <w:p w14:paraId="51DA0AB1" w14:textId="77777777" w:rsidR="00EC2997" w:rsidRPr="00EC2997" w:rsidRDefault="00EC2997" w:rsidP="00EC2997">
      <w:pPr>
        <w:widowControl/>
        <w:numPr>
          <w:ilvl w:val="0"/>
          <w:numId w:val="1"/>
        </w:numPr>
        <w:autoSpaceDE/>
        <w:autoSpaceDN/>
        <w:ind w:left="1166"/>
        <w:contextualSpacing/>
        <w:rPr>
          <w:rFonts w:ascii="Times New Roman" w:eastAsia="Times New Roman" w:hAnsi="Times New Roman" w:cs="Times New Roman"/>
          <w:sz w:val="28"/>
          <w:lang w:eastAsia="ru-RU"/>
        </w:rPr>
      </w:pPr>
      <w:r w:rsidRPr="00EC2997">
        <w:rPr>
          <w:rFonts w:ascii="Times New Roman" w:eastAsia="+mn-ea" w:hAnsi="Times New Roman" w:cs="Times New Roman"/>
          <w:color w:val="000000"/>
          <w:kern w:val="24"/>
          <w:sz w:val="28"/>
          <w:szCs w:val="28"/>
          <w:lang w:eastAsia="ru-RU"/>
        </w:rPr>
        <w:t xml:space="preserve">Қазақстан Республикасы білім және ғылым министрлігінің </w:t>
      </w:r>
      <w:r w:rsidRPr="00EC2997">
        <w:rPr>
          <w:rFonts w:ascii="Times New Roman" w:eastAsia="+mn-ea" w:hAnsi="Times New Roman" w:cs="Times New Roman"/>
          <w:b/>
          <w:bCs/>
          <w:color w:val="000000"/>
          <w:kern w:val="24"/>
          <w:sz w:val="28"/>
          <w:szCs w:val="28"/>
          <w:lang w:eastAsia="ru-RU"/>
        </w:rPr>
        <w:t>«Алғыс хаты»</w:t>
      </w:r>
      <w:r w:rsidRPr="00EC2997">
        <w:rPr>
          <w:rFonts w:ascii="Times New Roman" w:eastAsia="+mn-ea" w:hAnsi="Times New Roman" w:cs="Times New Roman"/>
          <w:color w:val="000000"/>
          <w:kern w:val="24"/>
          <w:sz w:val="28"/>
          <w:szCs w:val="28"/>
          <w:lang w:eastAsia="ru-RU"/>
        </w:rPr>
        <w:t>, 2020 жыл</w:t>
      </w:r>
    </w:p>
    <w:p w14:paraId="7CE2C250" w14:textId="77777777" w:rsidR="00EC2997" w:rsidRPr="00EC2997" w:rsidRDefault="00EC2997" w:rsidP="00EC2997">
      <w:pPr>
        <w:widowControl/>
        <w:numPr>
          <w:ilvl w:val="0"/>
          <w:numId w:val="1"/>
        </w:numPr>
        <w:autoSpaceDE/>
        <w:autoSpaceDN/>
        <w:ind w:left="1166"/>
        <w:contextualSpacing/>
        <w:rPr>
          <w:rFonts w:ascii="Times New Roman" w:eastAsia="Times New Roman" w:hAnsi="Times New Roman" w:cs="Times New Roman"/>
          <w:sz w:val="28"/>
          <w:lang w:eastAsia="ru-RU"/>
        </w:rPr>
      </w:pPr>
      <w:r w:rsidRPr="00EC2997">
        <w:rPr>
          <w:rFonts w:ascii="Times New Roman" w:eastAsia="+mn-ea" w:hAnsi="Times New Roman" w:cs="Times New Roman"/>
          <w:color w:val="000000"/>
          <w:kern w:val="24"/>
          <w:sz w:val="28"/>
          <w:szCs w:val="28"/>
          <w:lang w:eastAsia="ru-RU"/>
        </w:rPr>
        <w:t xml:space="preserve">Daryn.online мен Qaztest.kz сайтының республикалық </w:t>
      </w:r>
      <w:r w:rsidRPr="00EC2997">
        <w:rPr>
          <w:rFonts w:ascii="Times New Roman" w:eastAsia="+mn-ea" w:hAnsi="Times New Roman" w:cs="Times New Roman"/>
          <w:b/>
          <w:bCs/>
          <w:color w:val="000000"/>
          <w:kern w:val="24"/>
          <w:sz w:val="28"/>
          <w:szCs w:val="28"/>
          <w:lang w:eastAsia="ru-RU"/>
        </w:rPr>
        <w:t xml:space="preserve">«Кемеңгер ұстаз» </w:t>
      </w:r>
      <w:r w:rsidRPr="00EC2997">
        <w:rPr>
          <w:rFonts w:ascii="Times New Roman" w:eastAsia="+mn-ea" w:hAnsi="Times New Roman" w:cs="Times New Roman"/>
          <w:color w:val="000000"/>
          <w:kern w:val="24"/>
          <w:sz w:val="28"/>
          <w:szCs w:val="28"/>
          <w:lang w:eastAsia="ru-RU"/>
        </w:rPr>
        <w:t>олимпиадасы, 3 - орын, 2020 жыл.</w:t>
      </w:r>
    </w:p>
    <w:p w14:paraId="22456A61" w14:textId="77777777" w:rsidR="00EC2997" w:rsidRPr="00EC2997" w:rsidRDefault="00EC2997" w:rsidP="00EC2997">
      <w:pPr>
        <w:widowControl/>
        <w:numPr>
          <w:ilvl w:val="0"/>
          <w:numId w:val="1"/>
        </w:numPr>
        <w:autoSpaceDE/>
        <w:autoSpaceDN/>
        <w:ind w:left="1166"/>
        <w:contextualSpacing/>
        <w:rPr>
          <w:rFonts w:ascii="Times New Roman" w:eastAsia="Times New Roman" w:hAnsi="Times New Roman" w:cs="Times New Roman"/>
          <w:sz w:val="28"/>
          <w:lang w:eastAsia="ru-RU"/>
        </w:rPr>
      </w:pPr>
      <w:r w:rsidRPr="00EC2997">
        <w:rPr>
          <w:rFonts w:ascii="Times New Roman" w:eastAsia="+mn-ea" w:hAnsi="Times New Roman" w:cs="Times New Roman"/>
          <w:color w:val="000000"/>
          <w:kern w:val="24"/>
          <w:sz w:val="28"/>
          <w:szCs w:val="28"/>
          <w:lang w:eastAsia="ru-RU"/>
        </w:rPr>
        <w:t xml:space="preserve">Республикалық Edulife.kz сайтының </w:t>
      </w:r>
      <w:r w:rsidRPr="00EC2997">
        <w:rPr>
          <w:rFonts w:ascii="Times New Roman" w:eastAsia="+mn-ea" w:hAnsi="Times New Roman" w:cs="Times New Roman"/>
          <w:b/>
          <w:bCs/>
          <w:color w:val="000000"/>
          <w:kern w:val="24"/>
          <w:sz w:val="28"/>
          <w:szCs w:val="28"/>
          <w:lang w:eastAsia="ru-RU"/>
        </w:rPr>
        <w:t xml:space="preserve">«Үздік педагог» </w:t>
      </w:r>
      <w:r w:rsidRPr="00EC2997">
        <w:rPr>
          <w:rFonts w:ascii="Times New Roman" w:eastAsia="+mn-ea" w:hAnsi="Times New Roman" w:cs="Times New Roman"/>
          <w:color w:val="000000"/>
          <w:kern w:val="24"/>
          <w:sz w:val="28"/>
          <w:szCs w:val="28"/>
          <w:lang w:eastAsia="ru-RU"/>
        </w:rPr>
        <w:t xml:space="preserve">олимпиадасы, 2-орын, ҚР Тұңғыш Президенті қоры сыйлығы иегері Qaztest.kz сайтының республикалық </w:t>
      </w:r>
      <w:r w:rsidRPr="00EC2997">
        <w:rPr>
          <w:rFonts w:ascii="Times New Roman" w:eastAsia="+mn-ea" w:hAnsi="Times New Roman" w:cs="Times New Roman"/>
          <w:b/>
          <w:bCs/>
          <w:color w:val="000000"/>
          <w:kern w:val="24"/>
          <w:sz w:val="28"/>
          <w:szCs w:val="28"/>
          <w:lang w:eastAsia="ru-RU"/>
        </w:rPr>
        <w:t xml:space="preserve">«Үздік педагог» </w:t>
      </w:r>
      <w:r w:rsidRPr="00EC2997">
        <w:rPr>
          <w:rFonts w:ascii="Times New Roman" w:eastAsia="+mn-ea" w:hAnsi="Times New Roman" w:cs="Times New Roman"/>
          <w:color w:val="000000"/>
          <w:kern w:val="24"/>
          <w:sz w:val="28"/>
          <w:szCs w:val="28"/>
          <w:lang w:eastAsia="ru-RU"/>
        </w:rPr>
        <w:t>олимпиадасы 3-орын, 2020 жыл.</w:t>
      </w:r>
    </w:p>
    <w:p w14:paraId="5C0ED3B1" w14:textId="77777777" w:rsidR="00EC2997" w:rsidRPr="00EC2997" w:rsidRDefault="00EC2997" w:rsidP="00EC2997">
      <w:pPr>
        <w:widowControl/>
        <w:numPr>
          <w:ilvl w:val="0"/>
          <w:numId w:val="1"/>
        </w:numPr>
        <w:autoSpaceDE/>
        <w:autoSpaceDN/>
        <w:ind w:left="1166"/>
        <w:contextualSpacing/>
        <w:rPr>
          <w:rFonts w:ascii="Times New Roman" w:eastAsia="Times New Roman" w:hAnsi="Times New Roman" w:cs="Times New Roman"/>
          <w:sz w:val="28"/>
          <w:lang w:val="ru-RU" w:eastAsia="ru-RU"/>
        </w:rPr>
      </w:pPr>
      <w:r w:rsidRPr="00EC2997">
        <w:rPr>
          <w:rFonts w:ascii="Times New Roman" w:eastAsia="+mn-ea" w:hAnsi="Times New Roman" w:cs="Times New Roman"/>
          <w:color w:val="000000"/>
          <w:kern w:val="24"/>
          <w:sz w:val="28"/>
          <w:szCs w:val="28"/>
          <w:lang w:eastAsia="ru-RU"/>
        </w:rPr>
        <w:t xml:space="preserve">«Новый формат» халықаралық білім беру порталының </w:t>
      </w:r>
      <w:r w:rsidRPr="00EC2997">
        <w:rPr>
          <w:rFonts w:ascii="Times New Roman" w:eastAsia="+mn-ea" w:hAnsi="Times New Roman" w:cs="Times New Roman"/>
          <w:b/>
          <w:bCs/>
          <w:color w:val="000000"/>
          <w:kern w:val="24"/>
          <w:sz w:val="28"/>
          <w:szCs w:val="28"/>
          <w:lang w:eastAsia="ru-RU"/>
        </w:rPr>
        <w:t xml:space="preserve">«Знаток образовательного процесса» </w:t>
      </w:r>
      <w:r w:rsidRPr="00EC2997">
        <w:rPr>
          <w:rFonts w:ascii="Times New Roman" w:eastAsia="+mn-ea" w:hAnsi="Times New Roman" w:cs="Times New Roman"/>
          <w:color w:val="000000"/>
          <w:kern w:val="24"/>
          <w:sz w:val="28"/>
          <w:szCs w:val="28"/>
          <w:lang w:eastAsia="ru-RU"/>
        </w:rPr>
        <w:t>халықаралық олимпиадасының 3</w:t>
      </w:r>
      <w:r w:rsidRPr="00EC2997">
        <w:rPr>
          <w:rFonts w:ascii="Times New Roman" w:eastAsia="+mn-ea" w:hAnsi="Times New Roman" w:cs="Times New Roman"/>
          <w:color w:val="000000"/>
          <w:kern w:val="24"/>
          <w:sz w:val="28"/>
          <w:szCs w:val="28"/>
          <w:lang w:val="ru-RU" w:eastAsia="ru-RU"/>
        </w:rPr>
        <w:t xml:space="preserve"> </w:t>
      </w:r>
      <w:r w:rsidRPr="00EC2997">
        <w:rPr>
          <w:rFonts w:ascii="Times New Roman" w:eastAsia="+mn-ea" w:hAnsi="Times New Roman" w:cs="Times New Roman"/>
          <w:color w:val="000000"/>
          <w:kern w:val="24"/>
          <w:sz w:val="28"/>
          <w:szCs w:val="28"/>
          <w:lang w:eastAsia="ru-RU"/>
        </w:rPr>
        <w:t>дәрежелі дипломы, 2020 жыл</w:t>
      </w:r>
    </w:p>
    <w:p w14:paraId="0CD23F8B" w14:textId="77777777" w:rsidR="0069697D" w:rsidRDefault="00EC2997" w:rsidP="0069697D">
      <w:pPr>
        <w:widowControl/>
        <w:numPr>
          <w:ilvl w:val="0"/>
          <w:numId w:val="1"/>
        </w:numPr>
        <w:autoSpaceDE/>
        <w:autoSpaceDN/>
        <w:ind w:left="1166"/>
        <w:contextualSpacing/>
        <w:rPr>
          <w:rFonts w:ascii="Times New Roman" w:eastAsia="Times New Roman" w:hAnsi="Times New Roman" w:cs="Times New Roman"/>
          <w:sz w:val="28"/>
          <w:lang w:val="ru-RU" w:eastAsia="ru-RU"/>
        </w:rPr>
      </w:pPr>
      <w:r w:rsidRPr="00EC2997">
        <w:rPr>
          <w:rFonts w:ascii="Times New Roman" w:eastAsia="+mn-ea" w:hAnsi="Times New Roman" w:cs="Times New Roman"/>
          <w:color w:val="000000"/>
          <w:kern w:val="24"/>
          <w:sz w:val="28"/>
          <w:szCs w:val="28"/>
          <w:lang w:eastAsia="ru-RU"/>
        </w:rPr>
        <w:t xml:space="preserve">Қашықтан оқыту технологияларын білім беру үдерісіне енгізу бойынша халықаралық </w:t>
      </w:r>
      <w:r w:rsidRPr="00EC2997">
        <w:rPr>
          <w:rFonts w:ascii="Times New Roman" w:eastAsia="+mn-ea" w:hAnsi="Times New Roman" w:cs="Times New Roman"/>
          <w:b/>
          <w:bCs/>
          <w:color w:val="000000"/>
          <w:kern w:val="24"/>
          <w:sz w:val="28"/>
          <w:szCs w:val="28"/>
          <w:lang w:eastAsia="ru-RU"/>
        </w:rPr>
        <w:t>“</w:t>
      </w:r>
      <w:proofErr w:type="spellStart"/>
      <w:r w:rsidRPr="00EC2997">
        <w:rPr>
          <w:rFonts w:ascii="Times New Roman" w:eastAsia="+mn-ea" w:hAnsi="Times New Roman" w:cs="Times New Roman"/>
          <w:b/>
          <w:bCs/>
          <w:color w:val="000000"/>
          <w:kern w:val="24"/>
          <w:sz w:val="28"/>
          <w:szCs w:val="28"/>
          <w:lang w:val="en-US" w:eastAsia="ru-RU"/>
        </w:rPr>
        <w:t>PedOlimp</w:t>
      </w:r>
      <w:proofErr w:type="spellEnd"/>
      <w:r w:rsidRPr="00EC2997">
        <w:rPr>
          <w:rFonts w:ascii="Times New Roman" w:eastAsia="+mn-ea" w:hAnsi="Times New Roman" w:cs="Times New Roman"/>
          <w:b/>
          <w:bCs/>
          <w:color w:val="000000"/>
          <w:kern w:val="24"/>
          <w:sz w:val="28"/>
          <w:szCs w:val="28"/>
          <w:lang w:val="ru-RU" w:eastAsia="ru-RU"/>
        </w:rPr>
        <w:t xml:space="preserve">” </w:t>
      </w:r>
      <w:r w:rsidRPr="00EC2997">
        <w:rPr>
          <w:rFonts w:ascii="Times New Roman" w:eastAsia="+mn-ea" w:hAnsi="Times New Roman" w:cs="Times New Roman"/>
          <w:color w:val="000000"/>
          <w:kern w:val="24"/>
          <w:sz w:val="28"/>
          <w:szCs w:val="28"/>
          <w:lang w:eastAsia="ru-RU"/>
        </w:rPr>
        <w:t>олимпиадасының І дәрежелі дипломы, 2021 жыл.</w:t>
      </w:r>
    </w:p>
    <w:p w14:paraId="474EE95E" w14:textId="58B65FE1" w:rsidR="0069697D" w:rsidRPr="0069697D" w:rsidRDefault="0069697D" w:rsidP="0069697D">
      <w:pPr>
        <w:widowControl/>
        <w:numPr>
          <w:ilvl w:val="0"/>
          <w:numId w:val="1"/>
        </w:numPr>
        <w:autoSpaceDE/>
        <w:autoSpaceDN/>
        <w:ind w:left="1166"/>
        <w:contextualSpacing/>
        <w:rPr>
          <w:rFonts w:ascii="Times New Roman" w:eastAsia="Times New Roman" w:hAnsi="Times New Roman" w:cs="Times New Roman"/>
          <w:sz w:val="28"/>
          <w:lang w:val="ru-RU" w:eastAsia="ru-RU"/>
        </w:rPr>
      </w:pPr>
      <w:r w:rsidRPr="0069697D">
        <w:rPr>
          <w:rFonts w:ascii="Times New Roman" w:eastAsia="Times New Roman" w:hAnsi="Times New Roman" w:cs="Times New Roman"/>
          <w:sz w:val="28"/>
          <w:lang w:val="ru-RU" w:eastAsia="ru-RU"/>
        </w:rPr>
        <w:t xml:space="preserve">Qaztest.kz олимпиада </w:t>
      </w:r>
      <w:proofErr w:type="spellStart"/>
      <w:r w:rsidRPr="0069697D">
        <w:rPr>
          <w:rFonts w:ascii="Times New Roman" w:eastAsia="Times New Roman" w:hAnsi="Times New Roman" w:cs="Times New Roman"/>
          <w:sz w:val="28"/>
          <w:lang w:val="ru-RU" w:eastAsia="ru-RU"/>
        </w:rPr>
        <w:t>сайтында</w:t>
      </w:r>
      <w:proofErr w:type="spellEnd"/>
      <w:r w:rsidRPr="0069697D">
        <w:rPr>
          <w:rFonts w:ascii="Times New Roman" w:eastAsia="Times New Roman" w:hAnsi="Times New Roman" w:cs="Times New Roman"/>
          <w:sz w:val="28"/>
          <w:lang w:val="ru-RU" w:eastAsia="ru-RU"/>
        </w:rPr>
        <w:t xml:space="preserve"> </w:t>
      </w:r>
      <w:proofErr w:type="spellStart"/>
      <w:r w:rsidRPr="0069697D">
        <w:rPr>
          <w:rFonts w:ascii="Times New Roman" w:eastAsia="Times New Roman" w:hAnsi="Times New Roman" w:cs="Times New Roman"/>
          <w:sz w:val="28"/>
          <w:lang w:val="ru-RU" w:eastAsia="ru-RU"/>
        </w:rPr>
        <w:t>ағылшын</w:t>
      </w:r>
      <w:proofErr w:type="spellEnd"/>
      <w:r w:rsidRPr="0069697D">
        <w:rPr>
          <w:rFonts w:ascii="Times New Roman" w:eastAsia="Times New Roman" w:hAnsi="Times New Roman" w:cs="Times New Roman"/>
          <w:sz w:val="28"/>
          <w:lang w:val="ru-RU" w:eastAsia="ru-RU"/>
        </w:rPr>
        <w:t xml:space="preserve"> </w:t>
      </w:r>
      <w:proofErr w:type="spellStart"/>
      <w:r w:rsidRPr="0069697D">
        <w:rPr>
          <w:rFonts w:ascii="Times New Roman" w:eastAsia="Times New Roman" w:hAnsi="Times New Roman" w:cs="Times New Roman"/>
          <w:sz w:val="28"/>
          <w:lang w:val="ru-RU" w:eastAsia="ru-RU"/>
        </w:rPr>
        <w:t>тілі</w:t>
      </w:r>
      <w:proofErr w:type="spellEnd"/>
      <w:r w:rsidRPr="0069697D">
        <w:rPr>
          <w:rFonts w:ascii="Times New Roman" w:eastAsia="Times New Roman" w:hAnsi="Times New Roman" w:cs="Times New Roman"/>
          <w:sz w:val="28"/>
          <w:lang w:val="ru-RU" w:eastAsia="ru-RU"/>
        </w:rPr>
        <w:t xml:space="preserve"> </w:t>
      </w:r>
      <w:proofErr w:type="spellStart"/>
      <w:r w:rsidRPr="0069697D">
        <w:rPr>
          <w:rFonts w:ascii="Times New Roman" w:eastAsia="Times New Roman" w:hAnsi="Times New Roman" w:cs="Times New Roman"/>
          <w:sz w:val="28"/>
          <w:lang w:val="ru-RU" w:eastAsia="ru-RU"/>
        </w:rPr>
        <w:t>мұғалімдерінің</w:t>
      </w:r>
      <w:proofErr w:type="spellEnd"/>
      <w:r w:rsidRPr="0069697D">
        <w:rPr>
          <w:rFonts w:ascii="Times New Roman" w:eastAsia="Times New Roman" w:hAnsi="Times New Roman" w:cs="Times New Roman"/>
          <w:sz w:val="28"/>
          <w:lang w:val="ru-RU" w:eastAsia="ru-RU"/>
        </w:rPr>
        <w:t xml:space="preserve"> </w:t>
      </w:r>
      <w:proofErr w:type="spellStart"/>
      <w:r w:rsidRPr="0069697D">
        <w:rPr>
          <w:rFonts w:ascii="Times New Roman" w:eastAsia="Times New Roman" w:hAnsi="Times New Roman" w:cs="Times New Roman"/>
          <w:sz w:val="28"/>
          <w:lang w:val="ru-RU" w:eastAsia="ru-RU"/>
        </w:rPr>
        <w:t>арасында</w:t>
      </w:r>
      <w:proofErr w:type="spellEnd"/>
      <w:r w:rsidRPr="0069697D">
        <w:rPr>
          <w:rFonts w:ascii="Times New Roman" w:eastAsia="Times New Roman" w:hAnsi="Times New Roman" w:cs="Times New Roman"/>
          <w:sz w:val="28"/>
          <w:lang w:val="ru-RU" w:eastAsia="ru-RU"/>
        </w:rPr>
        <w:t xml:space="preserve"> </w:t>
      </w:r>
      <w:proofErr w:type="spellStart"/>
      <w:r w:rsidRPr="0069697D">
        <w:rPr>
          <w:rFonts w:ascii="Times New Roman" w:eastAsia="Times New Roman" w:hAnsi="Times New Roman" w:cs="Times New Roman"/>
          <w:sz w:val="28"/>
          <w:lang w:val="ru-RU" w:eastAsia="ru-RU"/>
        </w:rPr>
        <w:t>ұйымдастырылған</w:t>
      </w:r>
      <w:proofErr w:type="spellEnd"/>
      <w:r w:rsidRPr="0069697D">
        <w:rPr>
          <w:rFonts w:ascii="Times New Roman" w:eastAsia="Times New Roman" w:hAnsi="Times New Roman" w:cs="Times New Roman"/>
          <w:sz w:val="28"/>
          <w:lang w:val="ru-RU" w:eastAsia="ru-RU"/>
        </w:rPr>
        <w:t xml:space="preserve"> І </w:t>
      </w:r>
      <w:proofErr w:type="spellStart"/>
      <w:r w:rsidRPr="0069697D">
        <w:rPr>
          <w:rFonts w:ascii="Times New Roman" w:eastAsia="Times New Roman" w:hAnsi="Times New Roman" w:cs="Times New Roman"/>
          <w:sz w:val="28"/>
          <w:lang w:val="ru-RU" w:eastAsia="ru-RU"/>
        </w:rPr>
        <w:t>республикалық</w:t>
      </w:r>
      <w:proofErr w:type="spellEnd"/>
      <w:r w:rsidRPr="0069697D">
        <w:rPr>
          <w:rFonts w:ascii="Times New Roman" w:eastAsia="Times New Roman" w:hAnsi="Times New Roman" w:cs="Times New Roman"/>
          <w:sz w:val="28"/>
          <w:lang w:val="ru-RU" w:eastAsia="ru-RU"/>
        </w:rPr>
        <w:t xml:space="preserve"> </w:t>
      </w:r>
      <w:r w:rsidRPr="0069697D">
        <w:rPr>
          <w:rFonts w:ascii="Times New Roman" w:eastAsia="Times New Roman" w:hAnsi="Times New Roman" w:cs="Times New Roman"/>
          <w:b/>
          <w:bCs/>
          <w:sz w:val="28"/>
          <w:lang w:val="ru-RU" w:eastAsia="ru-RU"/>
        </w:rPr>
        <w:t>«</w:t>
      </w:r>
      <w:proofErr w:type="spellStart"/>
      <w:r w:rsidRPr="0069697D">
        <w:rPr>
          <w:rFonts w:ascii="Times New Roman" w:eastAsia="Times New Roman" w:hAnsi="Times New Roman" w:cs="Times New Roman"/>
          <w:b/>
          <w:bCs/>
          <w:sz w:val="28"/>
          <w:lang w:val="ru-RU" w:eastAsia="ru-RU"/>
        </w:rPr>
        <w:t>Үздік</w:t>
      </w:r>
      <w:proofErr w:type="spellEnd"/>
      <w:r w:rsidRPr="0069697D">
        <w:rPr>
          <w:rFonts w:ascii="Times New Roman" w:eastAsia="Times New Roman" w:hAnsi="Times New Roman" w:cs="Times New Roman"/>
          <w:b/>
          <w:bCs/>
          <w:sz w:val="28"/>
          <w:lang w:val="ru-RU" w:eastAsia="ru-RU"/>
        </w:rPr>
        <w:t xml:space="preserve"> </w:t>
      </w:r>
      <w:proofErr w:type="spellStart"/>
      <w:r w:rsidRPr="0069697D">
        <w:rPr>
          <w:rFonts w:ascii="Times New Roman" w:eastAsia="Times New Roman" w:hAnsi="Times New Roman" w:cs="Times New Roman"/>
          <w:b/>
          <w:bCs/>
          <w:sz w:val="28"/>
          <w:lang w:val="ru-RU" w:eastAsia="ru-RU"/>
        </w:rPr>
        <w:t>тіл</w:t>
      </w:r>
      <w:proofErr w:type="spellEnd"/>
      <w:r w:rsidRPr="0069697D">
        <w:rPr>
          <w:rFonts w:ascii="Times New Roman" w:eastAsia="Times New Roman" w:hAnsi="Times New Roman" w:cs="Times New Roman"/>
          <w:b/>
          <w:bCs/>
          <w:sz w:val="28"/>
          <w:lang w:val="ru-RU" w:eastAsia="ru-RU"/>
        </w:rPr>
        <w:t xml:space="preserve"> </w:t>
      </w:r>
      <w:proofErr w:type="spellStart"/>
      <w:r w:rsidRPr="0069697D">
        <w:rPr>
          <w:rFonts w:ascii="Times New Roman" w:eastAsia="Times New Roman" w:hAnsi="Times New Roman" w:cs="Times New Roman"/>
          <w:b/>
          <w:bCs/>
          <w:sz w:val="28"/>
          <w:lang w:val="ru-RU" w:eastAsia="ru-RU"/>
        </w:rPr>
        <w:t>маманы</w:t>
      </w:r>
      <w:proofErr w:type="spellEnd"/>
      <w:r w:rsidRPr="0069697D">
        <w:rPr>
          <w:rFonts w:ascii="Times New Roman" w:eastAsia="Times New Roman" w:hAnsi="Times New Roman" w:cs="Times New Roman"/>
          <w:b/>
          <w:bCs/>
          <w:sz w:val="28"/>
          <w:lang w:val="ru-RU" w:eastAsia="ru-RU"/>
        </w:rPr>
        <w:t>»</w:t>
      </w:r>
      <w:r w:rsidRPr="0069697D">
        <w:rPr>
          <w:rFonts w:ascii="Times New Roman" w:eastAsia="Times New Roman" w:hAnsi="Times New Roman" w:cs="Times New Roman"/>
          <w:sz w:val="28"/>
          <w:lang w:val="ru-RU" w:eastAsia="ru-RU"/>
        </w:rPr>
        <w:t xml:space="preserve"> </w:t>
      </w:r>
      <w:proofErr w:type="spellStart"/>
      <w:r w:rsidRPr="0069697D">
        <w:rPr>
          <w:rFonts w:ascii="Times New Roman" w:eastAsia="Times New Roman" w:hAnsi="Times New Roman" w:cs="Times New Roman"/>
          <w:sz w:val="28"/>
          <w:lang w:val="ru-RU" w:eastAsia="ru-RU"/>
        </w:rPr>
        <w:t>қашықтық</w:t>
      </w:r>
      <w:proofErr w:type="spellEnd"/>
      <w:r w:rsidRPr="0069697D">
        <w:rPr>
          <w:rFonts w:ascii="Times New Roman" w:eastAsia="Times New Roman" w:hAnsi="Times New Roman" w:cs="Times New Roman"/>
          <w:sz w:val="28"/>
          <w:lang w:val="ru-RU" w:eastAsia="ru-RU"/>
        </w:rPr>
        <w:t xml:space="preserve"> </w:t>
      </w:r>
      <w:proofErr w:type="spellStart"/>
      <w:r w:rsidRPr="0069697D">
        <w:rPr>
          <w:rFonts w:ascii="Times New Roman" w:eastAsia="Times New Roman" w:hAnsi="Times New Roman" w:cs="Times New Roman"/>
          <w:sz w:val="28"/>
          <w:lang w:val="ru-RU" w:eastAsia="ru-RU"/>
        </w:rPr>
        <w:t>олимпиадасында</w:t>
      </w:r>
      <w:proofErr w:type="spellEnd"/>
      <w:r w:rsidRPr="0069697D">
        <w:rPr>
          <w:rFonts w:ascii="Times New Roman" w:eastAsia="Times New Roman" w:hAnsi="Times New Roman" w:cs="Times New Roman"/>
          <w:sz w:val="28"/>
          <w:lang w:val="ru-RU" w:eastAsia="ru-RU"/>
        </w:rPr>
        <w:t xml:space="preserve"> 1- </w:t>
      </w:r>
      <w:proofErr w:type="spellStart"/>
      <w:r w:rsidRPr="0069697D">
        <w:rPr>
          <w:rFonts w:ascii="Times New Roman" w:eastAsia="Times New Roman" w:hAnsi="Times New Roman" w:cs="Times New Roman"/>
          <w:sz w:val="28"/>
          <w:lang w:val="ru-RU" w:eastAsia="ru-RU"/>
        </w:rPr>
        <w:t>орын</w:t>
      </w:r>
      <w:proofErr w:type="spellEnd"/>
      <w:r w:rsidRPr="0069697D">
        <w:rPr>
          <w:rFonts w:ascii="Times New Roman" w:eastAsia="Times New Roman" w:hAnsi="Times New Roman" w:cs="Times New Roman"/>
          <w:sz w:val="28"/>
          <w:lang w:val="ru-RU" w:eastAsia="ru-RU"/>
        </w:rPr>
        <w:t xml:space="preserve">, 2021 </w:t>
      </w:r>
      <w:proofErr w:type="spellStart"/>
      <w:r w:rsidRPr="0069697D">
        <w:rPr>
          <w:rFonts w:ascii="Times New Roman" w:eastAsia="Times New Roman" w:hAnsi="Times New Roman" w:cs="Times New Roman"/>
          <w:sz w:val="28"/>
          <w:lang w:val="ru-RU" w:eastAsia="ru-RU"/>
        </w:rPr>
        <w:t>жыл</w:t>
      </w:r>
      <w:proofErr w:type="spellEnd"/>
    </w:p>
    <w:p w14:paraId="6D13B567" w14:textId="551A0A6C" w:rsidR="00132F87" w:rsidRDefault="00132F87" w:rsidP="00EC2997">
      <w:pPr>
        <w:widowControl/>
        <w:numPr>
          <w:ilvl w:val="0"/>
          <w:numId w:val="1"/>
        </w:numPr>
        <w:autoSpaceDE/>
        <w:autoSpaceDN/>
        <w:ind w:left="1166"/>
        <w:contextualSpacing/>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 xml:space="preserve"> </w:t>
      </w:r>
      <w:r w:rsidRPr="00132F87">
        <w:rPr>
          <w:rFonts w:ascii="Times New Roman" w:eastAsia="Times New Roman" w:hAnsi="Times New Roman" w:cs="Times New Roman"/>
          <w:sz w:val="28"/>
          <w:lang w:val="ru-RU" w:eastAsia="ru-RU"/>
        </w:rPr>
        <w:t>«</w:t>
      </w:r>
      <w:proofErr w:type="spellStart"/>
      <w:r w:rsidRPr="00132F87">
        <w:rPr>
          <w:rFonts w:ascii="Times New Roman" w:eastAsia="Times New Roman" w:hAnsi="Times New Roman" w:cs="Times New Roman"/>
          <w:sz w:val="28"/>
          <w:lang w:val="ru-RU" w:eastAsia="ru-RU"/>
        </w:rPr>
        <w:t>Білім</w:t>
      </w:r>
      <w:proofErr w:type="spellEnd"/>
      <w:r w:rsidRPr="00132F87">
        <w:rPr>
          <w:rFonts w:ascii="Times New Roman" w:eastAsia="Times New Roman" w:hAnsi="Times New Roman" w:cs="Times New Roman"/>
          <w:sz w:val="28"/>
          <w:lang w:val="ru-RU" w:eastAsia="ru-RU"/>
        </w:rPr>
        <w:t xml:space="preserve"> </w:t>
      </w:r>
      <w:proofErr w:type="spellStart"/>
      <w:r w:rsidRPr="00132F87">
        <w:rPr>
          <w:rFonts w:ascii="Times New Roman" w:eastAsia="Times New Roman" w:hAnsi="Times New Roman" w:cs="Times New Roman"/>
          <w:sz w:val="28"/>
          <w:lang w:val="ru-RU" w:eastAsia="ru-RU"/>
        </w:rPr>
        <w:t>шыңы</w:t>
      </w:r>
      <w:proofErr w:type="spellEnd"/>
      <w:r w:rsidRPr="00132F87">
        <w:rPr>
          <w:rFonts w:ascii="Times New Roman" w:eastAsia="Times New Roman" w:hAnsi="Times New Roman" w:cs="Times New Roman"/>
          <w:sz w:val="28"/>
          <w:lang w:val="ru-RU" w:eastAsia="ru-RU"/>
        </w:rPr>
        <w:t xml:space="preserve">» </w:t>
      </w:r>
      <w:proofErr w:type="spellStart"/>
      <w:r w:rsidRPr="00132F87">
        <w:rPr>
          <w:rFonts w:ascii="Times New Roman" w:eastAsia="Times New Roman" w:hAnsi="Times New Roman" w:cs="Times New Roman"/>
          <w:sz w:val="28"/>
          <w:lang w:val="ru-RU" w:eastAsia="ru-RU"/>
        </w:rPr>
        <w:t>қоғамдық</w:t>
      </w:r>
      <w:proofErr w:type="spellEnd"/>
      <w:r w:rsidRPr="00132F87">
        <w:rPr>
          <w:rFonts w:ascii="Times New Roman" w:eastAsia="Times New Roman" w:hAnsi="Times New Roman" w:cs="Times New Roman"/>
          <w:sz w:val="28"/>
          <w:lang w:val="ru-RU" w:eastAsia="ru-RU"/>
        </w:rPr>
        <w:t xml:space="preserve"> </w:t>
      </w:r>
      <w:proofErr w:type="spellStart"/>
      <w:r w:rsidRPr="00132F87">
        <w:rPr>
          <w:rFonts w:ascii="Times New Roman" w:eastAsia="Times New Roman" w:hAnsi="Times New Roman" w:cs="Times New Roman"/>
          <w:sz w:val="28"/>
          <w:lang w:val="ru-RU" w:eastAsia="ru-RU"/>
        </w:rPr>
        <w:t>бірлестігі</w:t>
      </w:r>
      <w:proofErr w:type="spellEnd"/>
      <w:r w:rsidRPr="00132F87">
        <w:rPr>
          <w:rFonts w:ascii="Times New Roman" w:eastAsia="Times New Roman" w:hAnsi="Times New Roman" w:cs="Times New Roman"/>
          <w:sz w:val="28"/>
          <w:lang w:val="ru-RU" w:eastAsia="ru-RU"/>
        </w:rPr>
        <w:t xml:space="preserve"> мен </w:t>
      </w:r>
      <w:proofErr w:type="spellStart"/>
      <w:r w:rsidRPr="00132F87">
        <w:rPr>
          <w:rFonts w:ascii="Times New Roman" w:eastAsia="Times New Roman" w:hAnsi="Times New Roman" w:cs="Times New Roman"/>
          <w:sz w:val="28"/>
          <w:lang w:val="ru-RU" w:eastAsia="ru-RU"/>
        </w:rPr>
        <w:t>Президенттік</w:t>
      </w:r>
      <w:proofErr w:type="spellEnd"/>
      <w:r w:rsidRPr="00132F87">
        <w:rPr>
          <w:rFonts w:ascii="Times New Roman" w:eastAsia="Times New Roman" w:hAnsi="Times New Roman" w:cs="Times New Roman"/>
          <w:sz w:val="28"/>
          <w:lang w:val="ru-RU" w:eastAsia="ru-RU"/>
        </w:rPr>
        <w:t xml:space="preserve"> «</w:t>
      </w:r>
      <w:proofErr w:type="spellStart"/>
      <w:r w:rsidRPr="00132F87">
        <w:rPr>
          <w:rFonts w:ascii="Times New Roman" w:eastAsia="Times New Roman" w:hAnsi="Times New Roman" w:cs="Times New Roman"/>
          <w:sz w:val="28"/>
          <w:lang w:val="ru-RU" w:eastAsia="ru-RU"/>
        </w:rPr>
        <w:t>Жас</w:t>
      </w:r>
      <w:proofErr w:type="spellEnd"/>
      <w:r w:rsidRPr="00132F87">
        <w:rPr>
          <w:rFonts w:ascii="Times New Roman" w:eastAsia="Times New Roman" w:hAnsi="Times New Roman" w:cs="Times New Roman"/>
          <w:sz w:val="28"/>
          <w:lang w:val="ru-RU" w:eastAsia="ru-RU"/>
        </w:rPr>
        <w:t xml:space="preserve"> </w:t>
      </w:r>
      <w:proofErr w:type="spellStart"/>
      <w:r w:rsidRPr="00132F87">
        <w:rPr>
          <w:rFonts w:ascii="Times New Roman" w:eastAsia="Times New Roman" w:hAnsi="Times New Roman" w:cs="Times New Roman"/>
          <w:sz w:val="28"/>
          <w:lang w:val="ru-RU" w:eastAsia="ru-RU"/>
        </w:rPr>
        <w:t>ұлан</w:t>
      </w:r>
      <w:proofErr w:type="spellEnd"/>
      <w:r w:rsidRPr="00132F87">
        <w:rPr>
          <w:rFonts w:ascii="Times New Roman" w:eastAsia="Times New Roman" w:hAnsi="Times New Roman" w:cs="Times New Roman"/>
          <w:sz w:val="28"/>
          <w:lang w:val="ru-RU" w:eastAsia="ru-RU"/>
        </w:rPr>
        <w:t xml:space="preserve">» </w:t>
      </w:r>
      <w:proofErr w:type="spellStart"/>
      <w:r w:rsidRPr="00132F87">
        <w:rPr>
          <w:rFonts w:ascii="Times New Roman" w:eastAsia="Times New Roman" w:hAnsi="Times New Roman" w:cs="Times New Roman"/>
          <w:sz w:val="28"/>
          <w:lang w:val="ru-RU" w:eastAsia="ru-RU"/>
        </w:rPr>
        <w:t>жастар</w:t>
      </w:r>
      <w:proofErr w:type="spellEnd"/>
      <w:r w:rsidRPr="00132F87">
        <w:rPr>
          <w:rFonts w:ascii="Times New Roman" w:eastAsia="Times New Roman" w:hAnsi="Times New Roman" w:cs="Times New Roman"/>
          <w:sz w:val="28"/>
          <w:lang w:val="ru-RU" w:eastAsia="ru-RU"/>
        </w:rPr>
        <w:t xml:space="preserve"> </w:t>
      </w:r>
      <w:proofErr w:type="spellStart"/>
      <w:r w:rsidRPr="00132F87">
        <w:rPr>
          <w:rFonts w:ascii="Times New Roman" w:eastAsia="Times New Roman" w:hAnsi="Times New Roman" w:cs="Times New Roman"/>
          <w:sz w:val="28"/>
          <w:lang w:val="ru-RU" w:eastAsia="ru-RU"/>
        </w:rPr>
        <w:t>ұйымы</w:t>
      </w:r>
      <w:proofErr w:type="spellEnd"/>
      <w:r w:rsidRPr="00132F87">
        <w:rPr>
          <w:rFonts w:ascii="Times New Roman" w:eastAsia="Times New Roman" w:hAnsi="Times New Roman" w:cs="Times New Roman"/>
          <w:sz w:val="28"/>
          <w:lang w:val="ru-RU" w:eastAsia="ru-RU"/>
        </w:rPr>
        <w:t xml:space="preserve"> </w:t>
      </w:r>
      <w:proofErr w:type="spellStart"/>
      <w:r w:rsidRPr="00132F87">
        <w:rPr>
          <w:rFonts w:ascii="Times New Roman" w:eastAsia="Times New Roman" w:hAnsi="Times New Roman" w:cs="Times New Roman"/>
          <w:sz w:val="28"/>
          <w:lang w:val="ru-RU" w:eastAsia="ru-RU"/>
        </w:rPr>
        <w:t>бірлесе</w:t>
      </w:r>
      <w:proofErr w:type="spellEnd"/>
      <w:r w:rsidRPr="00132F87">
        <w:rPr>
          <w:rFonts w:ascii="Times New Roman" w:eastAsia="Times New Roman" w:hAnsi="Times New Roman" w:cs="Times New Roman"/>
          <w:sz w:val="28"/>
          <w:lang w:val="ru-RU" w:eastAsia="ru-RU"/>
        </w:rPr>
        <w:t xml:space="preserve"> </w:t>
      </w:r>
      <w:proofErr w:type="spellStart"/>
      <w:r w:rsidRPr="00132F87">
        <w:rPr>
          <w:rFonts w:ascii="Times New Roman" w:eastAsia="Times New Roman" w:hAnsi="Times New Roman" w:cs="Times New Roman"/>
          <w:sz w:val="28"/>
          <w:lang w:val="ru-RU" w:eastAsia="ru-RU"/>
        </w:rPr>
        <w:t>ұйымдастырған</w:t>
      </w:r>
      <w:proofErr w:type="spellEnd"/>
      <w:r w:rsidRPr="00132F87">
        <w:rPr>
          <w:rFonts w:ascii="Times New Roman" w:eastAsia="Times New Roman" w:hAnsi="Times New Roman" w:cs="Times New Roman"/>
          <w:sz w:val="28"/>
          <w:lang w:val="ru-RU" w:eastAsia="ru-RU"/>
        </w:rPr>
        <w:t xml:space="preserve"> </w:t>
      </w:r>
      <w:proofErr w:type="spellStart"/>
      <w:r w:rsidRPr="00132F87">
        <w:rPr>
          <w:rFonts w:ascii="Times New Roman" w:eastAsia="Times New Roman" w:hAnsi="Times New Roman" w:cs="Times New Roman"/>
          <w:sz w:val="28"/>
          <w:lang w:val="ru-RU" w:eastAsia="ru-RU"/>
        </w:rPr>
        <w:t>мектеп</w:t>
      </w:r>
      <w:proofErr w:type="spellEnd"/>
      <w:r w:rsidRPr="00132F87">
        <w:rPr>
          <w:rFonts w:ascii="Times New Roman" w:eastAsia="Times New Roman" w:hAnsi="Times New Roman" w:cs="Times New Roman"/>
          <w:sz w:val="28"/>
          <w:lang w:val="ru-RU" w:eastAsia="ru-RU"/>
        </w:rPr>
        <w:t xml:space="preserve"> директоры </w:t>
      </w:r>
      <w:proofErr w:type="spellStart"/>
      <w:r w:rsidRPr="00132F87">
        <w:rPr>
          <w:rFonts w:ascii="Times New Roman" w:eastAsia="Times New Roman" w:hAnsi="Times New Roman" w:cs="Times New Roman"/>
          <w:sz w:val="28"/>
          <w:lang w:val="ru-RU" w:eastAsia="ru-RU"/>
        </w:rPr>
        <w:t>орынбасарларына</w:t>
      </w:r>
      <w:proofErr w:type="spellEnd"/>
      <w:r w:rsidRPr="00132F87">
        <w:rPr>
          <w:rFonts w:ascii="Times New Roman" w:eastAsia="Times New Roman" w:hAnsi="Times New Roman" w:cs="Times New Roman"/>
          <w:sz w:val="28"/>
          <w:lang w:val="ru-RU" w:eastAsia="ru-RU"/>
        </w:rPr>
        <w:t xml:space="preserve"> </w:t>
      </w:r>
      <w:proofErr w:type="spellStart"/>
      <w:r w:rsidRPr="00132F87">
        <w:rPr>
          <w:rFonts w:ascii="Times New Roman" w:eastAsia="Times New Roman" w:hAnsi="Times New Roman" w:cs="Times New Roman"/>
          <w:sz w:val="28"/>
          <w:lang w:val="ru-RU" w:eastAsia="ru-RU"/>
        </w:rPr>
        <w:t>арналған</w:t>
      </w:r>
      <w:proofErr w:type="spellEnd"/>
      <w:r w:rsidRPr="00132F87">
        <w:rPr>
          <w:rFonts w:ascii="Times New Roman" w:eastAsia="Times New Roman" w:hAnsi="Times New Roman" w:cs="Times New Roman"/>
          <w:sz w:val="28"/>
          <w:lang w:val="ru-RU" w:eastAsia="ru-RU"/>
        </w:rPr>
        <w:t xml:space="preserve"> </w:t>
      </w:r>
      <w:r w:rsidRPr="00132F87">
        <w:rPr>
          <w:rFonts w:ascii="Times New Roman" w:eastAsia="Times New Roman" w:hAnsi="Times New Roman" w:cs="Times New Roman"/>
          <w:b/>
          <w:bCs/>
          <w:sz w:val="28"/>
          <w:lang w:val="ru-RU" w:eastAsia="ru-RU"/>
        </w:rPr>
        <w:t>«</w:t>
      </w:r>
      <w:proofErr w:type="spellStart"/>
      <w:r w:rsidRPr="00132F87">
        <w:rPr>
          <w:rFonts w:ascii="Times New Roman" w:eastAsia="Times New Roman" w:hAnsi="Times New Roman" w:cs="Times New Roman"/>
          <w:b/>
          <w:bCs/>
          <w:sz w:val="28"/>
          <w:lang w:val="ru-RU" w:eastAsia="ru-RU"/>
        </w:rPr>
        <w:t>Үздік</w:t>
      </w:r>
      <w:proofErr w:type="spellEnd"/>
      <w:r w:rsidRPr="00132F87">
        <w:rPr>
          <w:rFonts w:ascii="Times New Roman" w:eastAsia="Times New Roman" w:hAnsi="Times New Roman" w:cs="Times New Roman"/>
          <w:b/>
          <w:bCs/>
          <w:sz w:val="28"/>
          <w:lang w:val="ru-RU" w:eastAsia="ru-RU"/>
        </w:rPr>
        <w:t xml:space="preserve"> орынбасар-2022»</w:t>
      </w:r>
      <w:r w:rsidRPr="00132F87">
        <w:rPr>
          <w:rFonts w:ascii="Times New Roman" w:eastAsia="Times New Roman" w:hAnsi="Times New Roman" w:cs="Times New Roman"/>
          <w:sz w:val="28"/>
          <w:lang w:val="ru-RU" w:eastAsia="ru-RU"/>
        </w:rPr>
        <w:t xml:space="preserve"> </w:t>
      </w:r>
      <w:proofErr w:type="spellStart"/>
      <w:r w:rsidRPr="00132F87">
        <w:rPr>
          <w:rFonts w:ascii="Times New Roman" w:eastAsia="Times New Roman" w:hAnsi="Times New Roman" w:cs="Times New Roman"/>
          <w:sz w:val="28"/>
          <w:lang w:val="ru-RU" w:eastAsia="ru-RU"/>
        </w:rPr>
        <w:t>атты</w:t>
      </w:r>
      <w:proofErr w:type="spellEnd"/>
      <w:r w:rsidRPr="00132F87">
        <w:rPr>
          <w:rFonts w:ascii="Times New Roman" w:eastAsia="Times New Roman" w:hAnsi="Times New Roman" w:cs="Times New Roman"/>
          <w:sz w:val="28"/>
          <w:lang w:val="ru-RU" w:eastAsia="ru-RU"/>
        </w:rPr>
        <w:t xml:space="preserve"> </w:t>
      </w:r>
      <w:proofErr w:type="spellStart"/>
      <w:r w:rsidRPr="00132F87">
        <w:rPr>
          <w:rFonts w:ascii="Times New Roman" w:eastAsia="Times New Roman" w:hAnsi="Times New Roman" w:cs="Times New Roman"/>
          <w:sz w:val="28"/>
          <w:lang w:val="ru-RU" w:eastAsia="ru-RU"/>
        </w:rPr>
        <w:t>республикалық</w:t>
      </w:r>
      <w:proofErr w:type="spellEnd"/>
      <w:r w:rsidRPr="00132F87">
        <w:rPr>
          <w:rFonts w:ascii="Times New Roman" w:eastAsia="Times New Roman" w:hAnsi="Times New Roman" w:cs="Times New Roman"/>
          <w:sz w:val="28"/>
          <w:lang w:val="ru-RU" w:eastAsia="ru-RU"/>
        </w:rPr>
        <w:t xml:space="preserve"> олимпиада 3-орын</w:t>
      </w:r>
      <w:r>
        <w:rPr>
          <w:rFonts w:ascii="Times New Roman" w:eastAsia="Times New Roman" w:hAnsi="Times New Roman" w:cs="Times New Roman"/>
          <w:sz w:val="28"/>
          <w:lang w:val="ru-RU" w:eastAsia="ru-RU"/>
        </w:rPr>
        <w:t xml:space="preserve">, </w:t>
      </w:r>
      <w:r w:rsidRPr="00132F87">
        <w:rPr>
          <w:rFonts w:ascii="Times New Roman" w:eastAsia="Times New Roman" w:hAnsi="Times New Roman" w:cs="Times New Roman"/>
          <w:sz w:val="28"/>
          <w:lang w:val="ru-RU" w:eastAsia="ru-RU"/>
        </w:rPr>
        <w:t xml:space="preserve">2022 </w:t>
      </w:r>
      <w:proofErr w:type="spellStart"/>
      <w:r w:rsidRPr="00132F87">
        <w:rPr>
          <w:rFonts w:ascii="Times New Roman" w:eastAsia="Times New Roman" w:hAnsi="Times New Roman" w:cs="Times New Roman"/>
          <w:sz w:val="28"/>
          <w:lang w:val="ru-RU" w:eastAsia="ru-RU"/>
        </w:rPr>
        <w:t>жыл</w:t>
      </w:r>
      <w:proofErr w:type="spellEnd"/>
    </w:p>
    <w:p w14:paraId="354E0632" w14:textId="5628FBBB" w:rsidR="00EC2997" w:rsidRPr="00EC2997" w:rsidRDefault="00EC2997" w:rsidP="00EC2997">
      <w:pPr>
        <w:widowControl/>
        <w:numPr>
          <w:ilvl w:val="0"/>
          <w:numId w:val="1"/>
        </w:numPr>
        <w:autoSpaceDE/>
        <w:autoSpaceDN/>
        <w:ind w:left="1166"/>
        <w:contextualSpacing/>
        <w:rPr>
          <w:rFonts w:ascii="Times New Roman" w:eastAsia="Times New Roman" w:hAnsi="Times New Roman" w:cs="Times New Roman"/>
          <w:sz w:val="28"/>
          <w:lang w:val="ru-RU" w:eastAsia="ru-RU"/>
        </w:rPr>
      </w:pPr>
      <w:r w:rsidRPr="00EC2997">
        <w:rPr>
          <w:rFonts w:ascii="Times New Roman" w:eastAsia="Times New Roman" w:hAnsi="Times New Roman" w:cs="Times New Roman"/>
          <w:sz w:val="28"/>
          <w:lang w:val="ru-RU" w:eastAsia="ru-RU"/>
        </w:rPr>
        <w:t xml:space="preserve">UCHPORTAL.KZ </w:t>
      </w:r>
      <w:proofErr w:type="spellStart"/>
      <w:r w:rsidRPr="00EC2997">
        <w:rPr>
          <w:rFonts w:ascii="Times New Roman" w:eastAsia="Times New Roman" w:hAnsi="Times New Roman" w:cs="Times New Roman"/>
          <w:sz w:val="28"/>
          <w:lang w:val="ru-RU" w:eastAsia="ru-RU"/>
        </w:rPr>
        <w:t>Қазақстан</w:t>
      </w:r>
      <w:proofErr w:type="spellEnd"/>
      <w:r w:rsidRPr="00EC2997">
        <w:rPr>
          <w:rFonts w:ascii="Times New Roman" w:eastAsia="Times New Roman" w:hAnsi="Times New Roman" w:cs="Times New Roman"/>
          <w:sz w:val="28"/>
          <w:lang w:val="ru-RU" w:eastAsia="ru-RU"/>
        </w:rPr>
        <w:t xml:space="preserve"> </w:t>
      </w:r>
      <w:proofErr w:type="spellStart"/>
      <w:r w:rsidRPr="00EC2997">
        <w:rPr>
          <w:rFonts w:ascii="Times New Roman" w:eastAsia="Times New Roman" w:hAnsi="Times New Roman" w:cs="Times New Roman"/>
          <w:sz w:val="28"/>
          <w:lang w:val="ru-RU" w:eastAsia="ru-RU"/>
        </w:rPr>
        <w:t>Республикасының</w:t>
      </w:r>
      <w:proofErr w:type="spellEnd"/>
      <w:r w:rsidRPr="00EC2997">
        <w:rPr>
          <w:rFonts w:ascii="Times New Roman" w:eastAsia="Times New Roman" w:hAnsi="Times New Roman" w:cs="Times New Roman"/>
          <w:sz w:val="28"/>
          <w:lang w:val="ru-RU" w:eastAsia="ru-RU"/>
        </w:rPr>
        <w:t xml:space="preserve"> </w:t>
      </w:r>
      <w:proofErr w:type="spellStart"/>
      <w:r w:rsidRPr="00EC2997">
        <w:rPr>
          <w:rFonts w:ascii="Times New Roman" w:eastAsia="Times New Roman" w:hAnsi="Times New Roman" w:cs="Times New Roman"/>
          <w:sz w:val="28"/>
          <w:lang w:val="ru-RU" w:eastAsia="ru-RU"/>
        </w:rPr>
        <w:t>педагогикалық</w:t>
      </w:r>
      <w:proofErr w:type="spellEnd"/>
      <w:r w:rsidRPr="00EC2997">
        <w:rPr>
          <w:rFonts w:ascii="Times New Roman" w:eastAsia="Times New Roman" w:hAnsi="Times New Roman" w:cs="Times New Roman"/>
          <w:sz w:val="28"/>
          <w:lang w:val="ru-RU" w:eastAsia="ru-RU"/>
        </w:rPr>
        <w:t xml:space="preserve"> порталы </w:t>
      </w:r>
      <w:proofErr w:type="spellStart"/>
      <w:r w:rsidRPr="00EC2997">
        <w:rPr>
          <w:rFonts w:ascii="Times New Roman" w:eastAsia="Times New Roman" w:hAnsi="Times New Roman" w:cs="Times New Roman"/>
          <w:sz w:val="28"/>
          <w:lang w:val="ru-RU" w:eastAsia="ru-RU"/>
        </w:rPr>
        <w:t>ұйымдастырған</w:t>
      </w:r>
      <w:proofErr w:type="spellEnd"/>
      <w:r w:rsidRPr="00EC2997">
        <w:rPr>
          <w:rFonts w:ascii="Times New Roman" w:eastAsia="Times New Roman" w:hAnsi="Times New Roman" w:cs="Times New Roman"/>
          <w:sz w:val="28"/>
          <w:lang w:val="ru-RU" w:eastAsia="ru-RU"/>
        </w:rPr>
        <w:t xml:space="preserve"> </w:t>
      </w:r>
      <w:proofErr w:type="spellStart"/>
      <w:r w:rsidRPr="00EC2997">
        <w:rPr>
          <w:rFonts w:ascii="Times New Roman" w:eastAsia="Times New Roman" w:hAnsi="Times New Roman" w:cs="Times New Roman"/>
          <w:sz w:val="28"/>
          <w:lang w:val="ru-RU" w:eastAsia="ru-RU"/>
        </w:rPr>
        <w:t>білім</w:t>
      </w:r>
      <w:proofErr w:type="spellEnd"/>
      <w:r w:rsidRPr="00EC2997">
        <w:rPr>
          <w:rFonts w:ascii="Times New Roman" w:eastAsia="Times New Roman" w:hAnsi="Times New Roman" w:cs="Times New Roman"/>
          <w:sz w:val="28"/>
          <w:lang w:val="ru-RU" w:eastAsia="ru-RU"/>
        </w:rPr>
        <w:t xml:space="preserve"> беру </w:t>
      </w:r>
      <w:proofErr w:type="spellStart"/>
      <w:r w:rsidRPr="00EC2997">
        <w:rPr>
          <w:rFonts w:ascii="Times New Roman" w:eastAsia="Times New Roman" w:hAnsi="Times New Roman" w:cs="Times New Roman"/>
          <w:sz w:val="28"/>
          <w:lang w:val="ru-RU" w:eastAsia="ru-RU"/>
        </w:rPr>
        <w:t>ұйымдары</w:t>
      </w:r>
      <w:proofErr w:type="spellEnd"/>
      <w:r w:rsidRPr="00EC2997">
        <w:rPr>
          <w:rFonts w:ascii="Times New Roman" w:eastAsia="Times New Roman" w:hAnsi="Times New Roman" w:cs="Times New Roman"/>
          <w:sz w:val="28"/>
          <w:lang w:val="ru-RU" w:eastAsia="ru-RU"/>
        </w:rPr>
        <w:t xml:space="preserve"> </w:t>
      </w:r>
      <w:proofErr w:type="spellStart"/>
      <w:r w:rsidRPr="00EC2997">
        <w:rPr>
          <w:rFonts w:ascii="Times New Roman" w:eastAsia="Times New Roman" w:hAnsi="Times New Roman" w:cs="Times New Roman"/>
          <w:sz w:val="28"/>
          <w:lang w:val="ru-RU" w:eastAsia="ru-RU"/>
        </w:rPr>
        <w:t>басшылары</w:t>
      </w:r>
      <w:proofErr w:type="spellEnd"/>
      <w:r w:rsidRPr="00EC2997">
        <w:rPr>
          <w:rFonts w:ascii="Times New Roman" w:eastAsia="Times New Roman" w:hAnsi="Times New Roman" w:cs="Times New Roman"/>
          <w:sz w:val="28"/>
          <w:lang w:val="ru-RU" w:eastAsia="ru-RU"/>
        </w:rPr>
        <w:t xml:space="preserve"> мен </w:t>
      </w:r>
      <w:proofErr w:type="spellStart"/>
      <w:r w:rsidRPr="00EC2997">
        <w:rPr>
          <w:rFonts w:ascii="Times New Roman" w:eastAsia="Times New Roman" w:hAnsi="Times New Roman" w:cs="Times New Roman"/>
          <w:sz w:val="28"/>
          <w:lang w:val="ru-RU" w:eastAsia="ru-RU"/>
        </w:rPr>
        <w:t>олардың</w:t>
      </w:r>
      <w:proofErr w:type="spellEnd"/>
      <w:r w:rsidRPr="00EC2997">
        <w:rPr>
          <w:rFonts w:ascii="Times New Roman" w:eastAsia="Times New Roman" w:hAnsi="Times New Roman" w:cs="Times New Roman"/>
          <w:sz w:val="28"/>
          <w:lang w:val="ru-RU" w:eastAsia="ru-RU"/>
        </w:rPr>
        <w:t xml:space="preserve"> </w:t>
      </w:r>
      <w:proofErr w:type="spellStart"/>
      <w:r w:rsidRPr="00EC2997">
        <w:rPr>
          <w:rFonts w:ascii="Times New Roman" w:eastAsia="Times New Roman" w:hAnsi="Times New Roman" w:cs="Times New Roman"/>
          <w:sz w:val="28"/>
          <w:lang w:val="ru-RU" w:eastAsia="ru-RU"/>
        </w:rPr>
        <w:t>орынбасарларына</w:t>
      </w:r>
      <w:proofErr w:type="spellEnd"/>
      <w:r w:rsidRPr="00EC2997">
        <w:rPr>
          <w:rFonts w:ascii="Times New Roman" w:eastAsia="Times New Roman" w:hAnsi="Times New Roman" w:cs="Times New Roman"/>
          <w:sz w:val="28"/>
          <w:lang w:val="ru-RU" w:eastAsia="ru-RU"/>
        </w:rPr>
        <w:t xml:space="preserve"> </w:t>
      </w:r>
      <w:proofErr w:type="spellStart"/>
      <w:r w:rsidRPr="00EC2997">
        <w:rPr>
          <w:rFonts w:ascii="Times New Roman" w:eastAsia="Times New Roman" w:hAnsi="Times New Roman" w:cs="Times New Roman"/>
          <w:sz w:val="28"/>
          <w:lang w:val="ru-RU" w:eastAsia="ru-RU"/>
        </w:rPr>
        <w:t>арналған</w:t>
      </w:r>
      <w:proofErr w:type="spellEnd"/>
      <w:r w:rsidRPr="00EC2997">
        <w:rPr>
          <w:rFonts w:ascii="Times New Roman" w:eastAsia="Times New Roman" w:hAnsi="Times New Roman" w:cs="Times New Roman"/>
          <w:sz w:val="28"/>
          <w:lang w:val="ru-RU" w:eastAsia="ru-RU"/>
        </w:rPr>
        <w:t xml:space="preserve"> </w:t>
      </w:r>
      <w:r w:rsidRPr="00EC2997">
        <w:rPr>
          <w:rFonts w:ascii="Times New Roman" w:eastAsia="Times New Roman" w:hAnsi="Times New Roman" w:cs="Times New Roman"/>
          <w:b/>
          <w:bCs/>
          <w:sz w:val="28"/>
          <w:lang w:val="ru-RU" w:eastAsia="ru-RU"/>
        </w:rPr>
        <w:t>«</w:t>
      </w:r>
      <w:proofErr w:type="spellStart"/>
      <w:r w:rsidRPr="00EC2997">
        <w:rPr>
          <w:rFonts w:ascii="Times New Roman" w:eastAsia="Times New Roman" w:hAnsi="Times New Roman" w:cs="Times New Roman"/>
          <w:b/>
          <w:bCs/>
          <w:sz w:val="28"/>
          <w:lang w:val="ru-RU" w:eastAsia="ru-RU"/>
        </w:rPr>
        <w:t>Білім</w:t>
      </w:r>
      <w:proofErr w:type="spellEnd"/>
      <w:r w:rsidRPr="00EC2997">
        <w:rPr>
          <w:rFonts w:ascii="Times New Roman" w:eastAsia="Times New Roman" w:hAnsi="Times New Roman" w:cs="Times New Roman"/>
          <w:b/>
          <w:bCs/>
          <w:sz w:val="28"/>
          <w:lang w:val="ru-RU" w:eastAsia="ru-RU"/>
        </w:rPr>
        <w:t xml:space="preserve"> беру </w:t>
      </w:r>
      <w:proofErr w:type="spellStart"/>
      <w:r w:rsidRPr="00EC2997">
        <w:rPr>
          <w:rFonts w:ascii="Times New Roman" w:eastAsia="Times New Roman" w:hAnsi="Times New Roman" w:cs="Times New Roman"/>
          <w:b/>
          <w:bCs/>
          <w:sz w:val="28"/>
          <w:lang w:val="ru-RU" w:eastAsia="ru-RU"/>
        </w:rPr>
        <w:t>ұйымындағы</w:t>
      </w:r>
      <w:proofErr w:type="spellEnd"/>
      <w:r w:rsidRPr="00EC2997">
        <w:rPr>
          <w:rFonts w:ascii="Times New Roman" w:eastAsia="Times New Roman" w:hAnsi="Times New Roman" w:cs="Times New Roman"/>
          <w:b/>
          <w:bCs/>
          <w:sz w:val="28"/>
          <w:lang w:val="ru-RU" w:eastAsia="ru-RU"/>
        </w:rPr>
        <w:t xml:space="preserve"> </w:t>
      </w:r>
      <w:proofErr w:type="spellStart"/>
      <w:r w:rsidRPr="00EC2997">
        <w:rPr>
          <w:rFonts w:ascii="Times New Roman" w:eastAsia="Times New Roman" w:hAnsi="Times New Roman" w:cs="Times New Roman"/>
          <w:b/>
          <w:bCs/>
          <w:sz w:val="28"/>
          <w:lang w:val="ru-RU" w:eastAsia="ru-RU"/>
        </w:rPr>
        <w:t>басқару</w:t>
      </w:r>
      <w:proofErr w:type="spellEnd"/>
      <w:r w:rsidRPr="00EC2997">
        <w:rPr>
          <w:rFonts w:ascii="Times New Roman" w:eastAsia="Times New Roman" w:hAnsi="Times New Roman" w:cs="Times New Roman"/>
          <w:b/>
          <w:bCs/>
          <w:sz w:val="28"/>
          <w:lang w:val="ru-RU" w:eastAsia="ru-RU"/>
        </w:rPr>
        <w:t xml:space="preserve"> </w:t>
      </w:r>
      <w:proofErr w:type="spellStart"/>
      <w:r w:rsidRPr="00EC2997">
        <w:rPr>
          <w:rFonts w:ascii="Times New Roman" w:eastAsia="Times New Roman" w:hAnsi="Times New Roman" w:cs="Times New Roman"/>
          <w:b/>
          <w:bCs/>
          <w:sz w:val="28"/>
          <w:lang w:val="ru-RU" w:eastAsia="ru-RU"/>
        </w:rPr>
        <w:t>негіздері</w:t>
      </w:r>
      <w:proofErr w:type="spellEnd"/>
      <w:r w:rsidRPr="00EC2997">
        <w:rPr>
          <w:rFonts w:ascii="Times New Roman" w:eastAsia="Times New Roman" w:hAnsi="Times New Roman" w:cs="Times New Roman"/>
          <w:b/>
          <w:bCs/>
          <w:sz w:val="28"/>
          <w:lang w:val="ru-RU" w:eastAsia="ru-RU"/>
        </w:rPr>
        <w:t>»</w:t>
      </w:r>
      <w:r w:rsidRPr="00EC2997">
        <w:rPr>
          <w:rFonts w:ascii="Times New Roman" w:eastAsia="Times New Roman" w:hAnsi="Times New Roman" w:cs="Times New Roman"/>
          <w:sz w:val="28"/>
          <w:lang w:val="ru-RU" w:eastAsia="ru-RU"/>
        </w:rPr>
        <w:t xml:space="preserve"> </w:t>
      </w:r>
      <w:proofErr w:type="spellStart"/>
      <w:r w:rsidRPr="00EC2997">
        <w:rPr>
          <w:rFonts w:ascii="Times New Roman" w:eastAsia="Times New Roman" w:hAnsi="Times New Roman" w:cs="Times New Roman"/>
          <w:sz w:val="28"/>
          <w:lang w:val="ru-RU" w:eastAsia="ru-RU"/>
        </w:rPr>
        <w:t>атты</w:t>
      </w:r>
      <w:proofErr w:type="spellEnd"/>
      <w:r w:rsidRPr="00EC2997">
        <w:rPr>
          <w:rFonts w:ascii="Times New Roman" w:eastAsia="Times New Roman" w:hAnsi="Times New Roman" w:cs="Times New Roman"/>
          <w:sz w:val="28"/>
          <w:lang w:val="ru-RU" w:eastAsia="ru-RU"/>
        </w:rPr>
        <w:t xml:space="preserve"> </w:t>
      </w:r>
      <w:proofErr w:type="spellStart"/>
      <w:r w:rsidRPr="00EC2997">
        <w:rPr>
          <w:rFonts w:ascii="Times New Roman" w:eastAsia="Times New Roman" w:hAnsi="Times New Roman" w:cs="Times New Roman"/>
          <w:sz w:val="28"/>
          <w:lang w:val="ru-RU" w:eastAsia="ru-RU"/>
        </w:rPr>
        <w:t>республикалық</w:t>
      </w:r>
      <w:proofErr w:type="spellEnd"/>
      <w:r w:rsidRPr="00EC2997">
        <w:rPr>
          <w:rFonts w:ascii="Times New Roman" w:eastAsia="Times New Roman" w:hAnsi="Times New Roman" w:cs="Times New Roman"/>
          <w:sz w:val="28"/>
          <w:lang w:val="ru-RU" w:eastAsia="ru-RU"/>
        </w:rPr>
        <w:t xml:space="preserve"> </w:t>
      </w:r>
      <w:proofErr w:type="spellStart"/>
      <w:r w:rsidRPr="00EC2997">
        <w:rPr>
          <w:rFonts w:ascii="Times New Roman" w:eastAsia="Times New Roman" w:hAnsi="Times New Roman" w:cs="Times New Roman"/>
          <w:sz w:val="28"/>
          <w:lang w:val="ru-RU" w:eastAsia="ru-RU"/>
        </w:rPr>
        <w:t>қашықтық</w:t>
      </w:r>
      <w:proofErr w:type="spellEnd"/>
      <w:r w:rsidRPr="00EC2997">
        <w:rPr>
          <w:rFonts w:ascii="Times New Roman" w:eastAsia="Times New Roman" w:hAnsi="Times New Roman" w:cs="Times New Roman"/>
          <w:sz w:val="28"/>
          <w:lang w:val="ru-RU" w:eastAsia="ru-RU"/>
        </w:rPr>
        <w:t xml:space="preserve"> олимпиада 1-орын</w:t>
      </w:r>
      <w:r>
        <w:rPr>
          <w:rFonts w:ascii="Times New Roman" w:eastAsia="Times New Roman" w:hAnsi="Times New Roman" w:cs="Times New Roman"/>
          <w:sz w:val="28"/>
          <w:lang w:val="ru-RU" w:eastAsia="ru-RU"/>
        </w:rPr>
        <w:t xml:space="preserve">, 2023 </w:t>
      </w:r>
      <w:proofErr w:type="spellStart"/>
      <w:r>
        <w:rPr>
          <w:rFonts w:ascii="Times New Roman" w:eastAsia="Times New Roman" w:hAnsi="Times New Roman" w:cs="Times New Roman"/>
          <w:sz w:val="28"/>
          <w:lang w:val="ru-RU" w:eastAsia="ru-RU"/>
        </w:rPr>
        <w:t>жыл</w:t>
      </w:r>
      <w:proofErr w:type="spellEnd"/>
    </w:p>
    <w:p w14:paraId="22BD384D" w14:textId="77777777" w:rsidR="00EC2997" w:rsidRPr="00EC2997" w:rsidRDefault="00EC2997" w:rsidP="00E961DF">
      <w:pPr>
        <w:spacing w:before="149"/>
        <w:jc w:val="both"/>
        <w:rPr>
          <w:lang w:val="ru-RU"/>
        </w:rPr>
      </w:pPr>
    </w:p>
    <w:p w14:paraId="26C24182" w14:textId="77777777" w:rsidR="00E961DF" w:rsidRDefault="00E961DF" w:rsidP="00E961DF">
      <w:pPr>
        <w:spacing w:before="149"/>
        <w:rPr>
          <w:b/>
        </w:rPr>
      </w:pPr>
    </w:p>
    <w:p w14:paraId="0557E76E" w14:textId="0ACDBB2A" w:rsidR="00E961DF" w:rsidRDefault="00E961DF" w:rsidP="00E961DF">
      <w:pPr>
        <w:spacing w:before="149"/>
        <w:rPr>
          <w:b/>
        </w:rPr>
      </w:pPr>
      <w:r>
        <w:rPr>
          <w:b/>
        </w:rPr>
        <w:t xml:space="preserve">МАТЕРИАЛ </w:t>
      </w:r>
      <w:r w:rsidRPr="00A520FF">
        <w:rPr>
          <w:b/>
        </w:rPr>
        <w:t>ТАҚЫРЫБЫ</w:t>
      </w:r>
      <w:r>
        <w:rPr>
          <w:b/>
        </w:rPr>
        <w:t>:</w:t>
      </w:r>
      <w:r w:rsidRPr="00E961DF">
        <w:t xml:space="preserve"> </w:t>
      </w:r>
      <w:r w:rsidRPr="00E961DF">
        <w:rPr>
          <w:b/>
        </w:rPr>
        <w:t>БІЛІМ БЕРУДЕГІ МЕНЕДЖМЕНТ</w:t>
      </w:r>
      <w:r>
        <w:rPr>
          <w:b/>
        </w:rPr>
        <w:t xml:space="preserve"> </w:t>
      </w:r>
    </w:p>
    <w:p w14:paraId="18561A37" w14:textId="77777777" w:rsidR="00E961DF" w:rsidRPr="00866216" w:rsidRDefault="00E961DF" w:rsidP="00E961DF">
      <w:pPr>
        <w:pStyle w:val="a3"/>
        <w:ind w:left="100"/>
        <w:rPr>
          <w:rFonts w:ascii="Arial"/>
          <w:noProof/>
          <w:sz w:val="20"/>
          <w:lang w:eastAsia="ru-RU"/>
        </w:rPr>
      </w:pPr>
    </w:p>
    <w:p w14:paraId="2E09C128" w14:textId="4743E33D" w:rsidR="00E961DF" w:rsidRDefault="00E961DF" w:rsidP="007201C2">
      <w:pPr>
        <w:pStyle w:val="a3"/>
        <w:ind w:left="567"/>
        <w:rPr>
          <w:rFonts w:ascii="Arial"/>
          <w:noProof/>
          <w:sz w:val="20"/>
          <w:lang w:eastAsia="ru-RU"/>
        </w:rPr>
      </w:pPr>
    </w:p>
    <w:p w14:paraId="12716E7C" w14:textId="25DD42F6" w:rsidR="00E961DF" w:rsidRDefault="00E961DF" w:rsidP="007201C2">
      <w:pPr>
        <w:pStyle w:val="a3"/>
        <w:ind w:left="567"/>
        <w:rPr>
          <w:rFonts w:ascii="Arial"/>
          <w:noProof/>
          <w:sz w:val="20"/>
          <w:lang w:eastAsia="ru-RU"/>
        </w:rPr>
      </w:pPr>
    </w:p>
    <w:p w14:paraId="345EA299" w14:textId="5E060218" w:rsidR="00E961DF" w:rsidRDefault="00E961DF" w:rsidP="007201C2">
      <w:pPr>
        <w:pStyle w:val="a3"/>
        <w:ind w:left="567"/>
        <w:rPr>
          <w:rFonts w:ascii="Arial"/>
          <w:noProof/>
          <w:sz w:val="20"/>
          <w:lang w:eastAsia="ru-RU"/>
        </w:rPr>
      </w:pPr>
    </w:p>
    <w:p w14:paraId="278B4104" w14:textId="4FC6140C" w:rsidR="00E961DF" w:rsidRDefault="00E961DF" w:rsidP="007201C2">
      <w:pPr>
        <w:pStyle w:val="a3"/>
        <w:ind w:left="567"/>
        <w:rPr>
          <w:rFonts w:ascii="Arial"/>
          <w:noProof/>
          <w:sz w:val="20"/>
          <w:lang w:eastAsia="ru-RU"/>
        </w:rPr>
      </w:pPr>
    </w:p>
    <w:p w14:paraId="7CFC022C" w14:textId="6AEC4ED0" w:rsidR="0069697D" w:rsidRDefault="0069697D" w:rsidP="007201C2">
      <w:pPr>
        <w:pStyle w:val="a3"/>
        <w:ind w:left="567"/>
        <w:rPr>
          <w:rFonts w:ascii="Arial"/>
          <w:noProof/>
          <w:sz w:val="20"/>
          <w:lang w:eastAsia="ru-RU"/>
        </w:rPr>
      </w:pPr>
    </w:p>
    <w:p w14:paraId="06987315" w14:textId="28EDE694" w:rsidR="0069697D" w:rsidRDefault="0069697D" w:rsidP="007201C2">
      <w:pPr>
        <w:pStyle w:val="a3"/>
        <w:ind w:left="567"/>
        <w:rPr>
          <w:rFonts w:ascii="Arial"/>
          <w:noProof/>
          <w:sz w:val="20"/>
          <w:lang w:eastAsia="ru-RU"/>
        </w:rPr>
      </w:pPr>
    </w:p>
    <w:p w14:paraId="49B38798" w14:textId="3D92A9B6" w:rsidR="0069697D" w:rsidRDefault="0069697D" w:rsidP="007201C2">
      <w:pPr>
        <w:pStyle w:val="a3"/>
        <w:ind w:left="567"/>
        <w:rPr>
          <w:rFonts w:ascii="Arial"/>
          <w:noProof/>
          <w:sz w:val="20"/>
          <w:lang w:eastAsia="ru-RU"/>
        </w:rPr>
      </w:pPr>
    </w:p>
    <w:p w14:paraId="3E857D3D" w14:textId="1CE2F781" w:rsidR="0069697D" w:rsidRDefault="0069697D" w:rsidP="007201C2">
      <w:pPr>
        <w:pStyle w:val="a3"/>
        <w:ind w:left="567"/>
        <w:rPr>
          <w:rFonts w:ascii="Arial"/>
          <w:noProof/>
          <w:sz w:val="20"/>
          <w:lang w:eastAsia="ru-RU"/>
        </w:rPr>
      </w:pPr>
    </w:p>
    <w:p w14:paraId="4A3DC6B6" w14:textId="331D1D6D" w:rsidR="0069697D" w:rsidRDefault="0069697D" w:rsidP="007201C2">
      <w:pPr>
        <w:pStyle w:val="a3"/>
        <w:ind w:left="567"/>
        <w:rPr>
          <w:rFonts w:ascii="Arial"/>
          <w:noProof/>
          <w:sz w:val="20"/>
          <w:lang w:eastAsia="ru-RU"/>
        </w:rPr>
      </w:pPr>
    </w:p>
    <w:p w14:paraId="7EFEA554" w14:textId="4C8D51F4" w:rsidR="0069697D" w:rsidRDefault="0069697D" w:rsidP="007201C2">
      <w:pPr>
        <w:pStyle w:val="a3"/>
        <w:ind w:left="567"/>
        <w:rPr>
          <w:rFonts w:ascii="Arial"/>
          <w:noProof/>
          <w:sz w:val="20"/>
          <w:lang w:eastAsia="ru-RU"/>
        </w:rPr>
      </w:pPr>
    </w:p>
    <w:p w14:paraId="6B7B8BA7" w14:textId="77777777" w:rsidR="0069697D" w:rsidRDefault="0069697D" w:rsidP="007201C2">
      <w:pPr>
        <w:pStyle w:val="a3"/>
        <w:ind w:left="567"/>
        <w:rPr>
          <w:rFonts w:ascii="Arial"/>
          <w:noProof/>
          <w:sz w:val="20"/>
          <w:lang w:eastAsia="ru-RU"/>
        </w:rPr>
      </w:pPr>
    </w:p>
    <w:p w14:paraId="398FFA2A" w14:textId="0541EC63" w:rsidR="00E961DF" w:rsidRPr="00E961DF" w:rsidRDefault="00E961DF" w:rsidP="00E961DF">
      <w:pPr>
        <w:widowControl/>
        <w:autoSpaceDE/>
        <w:autoSpaceDN/>
        <w:jc w:val="right"/>
        <w:rPr>
          <w:rFonts w:ascii="Times New Roman" w:eastAsia="Calibri" w:hAnsi="Times New Roman" w:cs="Times New Roman"/>
          <w:b/>
          <w:bCs/>
          <w:sz w:val="24"/>
          <w:szCs w:val="24"/>
        </w:rPr>
      </w:pPr>
      <w:bookmarkStart w:id="0" w:name="_Hlk137918822"/>
      <w:bookmarkStart w:id="1" w:name="_Hlk137919831"/>
      <w:r w:rsidRPr="00E961DF">
        <w:rPr>
          <w:rFonts w:ascii="Calibri" w:eastAsia="Calibri" w:hAnsi="Calibri" w:cs="Times New Roman"/>
          <w:noProof/>
          <w:lang w:val="ru-RU"/>
        </w:rPr>
        <w:lastRenderedPageBreak/>
        <w:drawing>
          <wp:inline distT="0" distB="0" distL="0" distR="0" wp14:anchorId="1F1C0B2A" wp14:editId="11E5193C">
            <wp:extent cx="2024256" cy="2301077"/>
            <wp:effectExtent l="0" t="0" r="0" b="4445"/>
            <wp:docPr id="1" name="Рисунок 1" descr="Изображение выглядит как в помещении, мебель, одежда,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6927" t="33096" r="23606" b="7679"/>
                    <a:stretch/>
                  </pic:blipFill>
                  <pic:spPr bwMode="auto">
                    <a:xfrm>
                      <a:off x="0" y="0"/>
                      <a:ext cx="2060308" cy="2342059"/>
                    </a:xfrm>
                    <a:prstGeom prst="rect">
                      <a:avLst/>
                    </a:prstGeom>
                    <a:noFill/>
                    <a:ln>
                      <a:noFill/>
                    </a:ln>
                    <a:extLst>
                      <a:ext uri="{53640926-AAD7-44D8-BBD7-CCE9431645EC}">
                        <a14:shadowObscured xmlns:a14="http://schemas.microsoft.com/office/drawing/2010/main"/>
                      </a:ext>
                    </a:extLst>
                  </pic:spPr>
                </pic:pic>
              </a:graphicData>
            </a:graphic>
          </wp:inline>
        </w:drawing>
      </w:r>
    </w:p>
    <w:p w14:paraId="637CDD2B" w14:textId="77777777" w:rsidR="00E961DF" w:rsidRPr="00E961DF" w:rsidRDefault="00E961DF" w:rsidP="00E961DF">
      <w:pPr>
        <w:widowControl/>
        <w:autoSpaceDE/>
        <w:autoSpaceDN/>
        <w:jc w:val="right"/>
        <w:rPr>
          <w:rFonts w:ascii="Times New Roman" w:eastAsia="Calibri" w:hAnsi="Times New Roman" w:cs="Times New Roman"/>
          <w:b/>
          <w:bCs/>
          <w:sz w:val="24"/>
          <w:szCs w:val="24"/>
        </w:rPr>
      </w:pPr>
      <w:r w:rsidRPr="00E961DF">
        <w:rPr>
          <w:rFonts w:ascii="Times New Roman" w:eastAsia="Calibri" w:hAnsi="Times New Roman" w:cs="Times New Roman"/>
          <w:b/>
          <w:bCs/>
          <w:sz w:val="24"/>
          <w:szCs w:val="24"/>
        </w:rPr>
        <w:t xml:space="preserve">Алматы қаласы Білім басқармасының </w:t>
      </w:r>
    </w:p>
    <w:p w14:paraId="483DB880" w14:textId="77777777" w:rsidR="00E961DF" w:rsidRPr="00E961DF" w:rsidRDefault="00E961DF" w:rsidP="00E961DF">
      <w:pPr>
        <w:widowControl/>
        <w:autoSpaceDE/>
        <w:autoSpaceDN/>
        <w:jc w:val="right"/>
        <w:rPr>
          <w:rFonts w:ascii="Times New Roman" w:eastAsia="Calibri" w:hAnsi="Times New Roman" w:cs="Times New Roman"/>
          <w:b/>
          <w:bCs/>
          <w:sz w:val="24"/>
          <w:szCs w:val="24"/>
        </w:rPr>
      </w:pPr>
      <w:r w:rsidRPr="00E961DF">
        <w:rPr>
          <w:rFonts w:ascii="Times New Roman" w:eastAsia="Calibri" w:hAnsi="Times New Roman" w:cs="Times New Roman"/>
          <w:b/>
          <w:bCs/>
          <w:sz w:val="24"/>
          <w:szCs w:val="24"/>
        </w:rPr>
        <w:t>«№167 жалпы білім беретін  мектеп»</w:t>
      </w:r>
    </w:p>
    <w:p w14:paraId="02DBE656" w14:textId="77777777" w:rsidR="00E961DF" w:rsidRPr="00E961DF" w:rsidRDefault="00E961DF" w:rsidP="00E961DF">
      <w:pPr>
        <w:widowControl/>
        <w:autoSpaceDE/>
        <w:autoSpaceDN/>
        <w:jc w:val="right"/>
        <w:rPr>
          <w:rFonts w:ascii="Times New Roman" w:eastAsia="Calibri" w:hAnsi="Times New Roman" w:cs="Times New Roman"/>
          <w:b/>
          <w:bCs/>
          <w:sz w:val="24"/>
          <w:szCs w:val="24"/>
        </w:rPr>
      </w:pPr>
      <w:bookmarkStart w:id="2" w:name="_Hlk148569969"/>
      <w:r w:rsidRPr="00E961DF">
        <w:rPr>
          <w:rFonts w:ascii="Times New Roman" w:eastAsia="Calibri" w:hAnsi="Times New Roman" w:cs="Times New Roman"/>
          <w:b/>
          <w:bCs/>
          <w:sz w:val="24"/>
          <w:szCs w:val="24"/>
        </w:rPr>
        <w:t>коммуналдық мемлекеттік мекемесі</w:t>
      </w:r>
    </w:p>
    <w:bookmarkEnd w:id="2"/>
    <w:p w14:paraId="492030EE" w14:textId="77777777" w:rsidR="00E961DF" w:rsidRPr="00E961DF" w:rsidRDefault="00E961DF" w:rsidP="00E961DF">
      <w:pPr>
        <w:widowControl/>
        <w:autoSpaceDE/>
        <w:autoSpaceDN/>
        <w:jc w:val="right"/>
        <w:rPr>
          <w:rFonts w:ascii="Times New Roman" w:eastAsia="Calibri" w:hAnsi="Times New Roman" w:cs="Times New Roman"/>
          <w:b/>
          <w:bCs/>
          <w:sz w:val="24"/>
          <w:szCs w:val="24"/>
        </w:rPr>
      </w:pPr>
      <w:r w:rsidRPr="00E961DF">
        <w:rPr>
          <w:rFonts w:ascii="Times New Roman" w:eastAsia="Calibri" w:hAnsi="Times New Roman" w:cs="Times New Roman"/>
          <w:b/>
          <w:bCs/>
          <w:sz w:val="24"/>
          <w:szCs w:val="24"/>
        </w:rPr>
        <w:t xml:space="preserve">директорының оқу ісі жөніндегі орынбасары </w:t>
      </w:r>
    </w:p>
    <w:p w14:paraId="7302036F" w14:textId="77777777" w:rsidR="00E961DF" w:rsidRPr="00E961DF" w:rsidRDefault="00E961DF" w:rsidP="00E961DF">
      <w:pPr>
        <w:widowControl/>
        <w:autoSpaceDE/>
        <w:autoSpaceDN/>
        <w:jc w:val="right"/>
        <w:rPr>
          <w:rFonts w:ascii="Times New Roman" w:eastAsia="Calibri" w:hAnsi="Times New Roman" w:cs="Times New Roman"/>
          <w:b/>
          <w:bCs/>
          <w:sz w:val="24"/>
          <w:szCs w:val="24"/>
        </w:rPr>
      </w:pPr>
      <w:bookmarkStart w:id="3" w:name="_Hlk148569913"/>
      <w:r w:rsidRPr="00E961DF">
        <w:rPr>
          <w:rFonts w:ascii="Times New Roman" w:eastAsia="Calibri" w:hAnsi="Times New Roman" w:cs="Times New Roman"/>
          <w:b/>
          <w:bCs/>
          <w:sz w:val="24"/>
          <w:szCs w:val="24"/>
        </w:rPr>
        <w:t>Сулейменов Бердибек Бейсенович</w:t>
      </w:r>
    </w:p>
    <w:p w14:paraId="612F3C9D" w14:textId="319A1C6B" w:rsidR="00E961DF" w:rsidRPr="00E961DF" w:rsidRDefault="00E961DF" w:rsidP="00E961DF">
      <w:pPr>
        <w:widowControl/>
        <w:autoSpaceDE/>
        <w:autoSpaceDN/>
        <w:jc w:val="center"/>
        <w:rPr>
          <w:rFonts w:ascii="Times New Roman" w:eastAsia="Calibri" w:hAnsi="Times New Roman" w:cs="Times New Roman"/>
          <w:b/>
          <w:bCs/>
          <w:sz w:val="24"/>
          <w:szCs w:val="24"/>
        </w:rPr>
      </w:pPr>
      <w:bookmarkStart w:id="4" w:name="_Hlk148570115"/>
      <w:bookmarkEnd w:id="3"/>
      <w:r w:rsidRPr="00E961DF">
        <w:rPr>
          <w:rFonts w:ascii="Times New Roman" w:eastAsia="Calibri" w:hAnsi="Times New Roman" w:cs="Times New Roman"/>
          <w:b/>
          <w:bCs/>
          <w:sz w:val="24"/>
          <w:szCs w:val="24"/>
        </w:rPr>
        <w:t>Білім берудегі менеджмент</w:t>
      </w:r>
      <w:bookmarkEnd w:id="4"/>
      <w:r w:rsidRPr="00E961DF">
        <w:rPr>
          <w:rFonts w:ascii="Times New Roman" w:eastAsia="Calibri" w:hAnsi="Times New Roman" w:cs="Times New Roman"/>
          <w:b/>
          <w:bCs/>
          <w:sz w:val="24"/>
          <w:szCs w:val="24"/>
        </w:rPr>
        <w:t>.</w:t>
      </w:r>
    </w:p>
    <w:p w14:paraId="6C354E5D" w14:textId="77777777" w:rsidR="00E961DF" w:rsidRPr="00E961DF" w:rsidRDefault="00E961DF" w:rsidP="00E961DF">
      <w:pPr>
        <w:widowControl/>
        <w:autoSpaceDE/>
        <w:autoSpaceDN/>
        <w:rPr>
          <w:rFonts w:ascii="Times New Roman" w:eastAsia="Calibri" w:hAnsi="Times New Roman" w:cs="Times New Roman"/>
          <w:b/>
          <w:bCs/>
          <w:sz w:val="24"/>
          <w:szCs w:val="24"/>
        </w:rPr>
      </w:pPr>
    </w:p>
    <w:p w14:paraId="540C453D" w14:textId="71AFD670" w:rsidR="00E961DF" w:rsidRPr="00E961DF" w:rsidRDefault="0069697D" w:rsidP="00E961DF">
      <w:pPr>
        <w:widowControl/>
        <w:autoSpaceDE/>
        <w:autoSpaceDN/>
        <w:rPr>
          <w:rFonts w:ascii="Times New Roman" w:eastAsia="Calibri" w:hAnsi="Times New Roman" w:cs="Times New Roman"/>
          <w:b/>
          <w:bCs/>
          <w:sz w:val="24"/>
          <w:szCs w:val="24"/>
        </w:rPr>
      </w:pPr>
      <w:r w:rsidRPr="0069697D">
        <w:rPr>
          <w:rFonts w:ascii="Times New Roman" w:eastAsia="Calibri" w:hAnsi="Times New Roman" w:cs="Times New Roman"/>
          <w:b/>
          <w:bCs/>
          <w:sz w:val="24"/>
          <w:szCs w:val="24"/>
        </w:rPr>
        <w:t xml:space="preserve">      </w:t>
      </w:r>
      <w:r w:rsidR="00E961DF" w:rsidRPr="00E961DF">
        <w:rPr>
          <w:rFonts w:ascii="Times New Roman" w:eastAsia="Calibri" w:hAnsi="Times New Roman" w:cs="Times New Roman"/>
          <w:b/>
          <w:bCs/>
          <w:sz w:val="24"/>
          <w:szCs w:val="24"/>
        </w:rPr>
        <w:t>Білім берудегі менеджмент</w:t>
      </w:r>
      <w:bookmarkEnd w:id="0"/>
      <w:r w:rsidR="00E961DF" w:rsidRPr="00E961DF">
        <w:rPr>
          <w:rFonts w:ascii="Times New Roman" w:eastAsia="Calibri" w:hAnsi="Times New Roman" w:cs="Times New Roman"/>
          <w:b/>
          <w:bCs/>
          <w:sz w:val="24"/>
          <w:szCs w:val="24"/>
        </w:rPr>
        <w:t>: түрлері</w:t>
      </w:r>
      <w:bookmarkEnd w:id="1"/>
      <w:r w:rsidR="00E961DF" w:rsidRPr="00E961DF">
        <w:rPr>
          <w:rFonts w:ascii="Times New Roman" w:eastAsia="Calibri" w:hAnsi="Times New Roman" w:cs="Times New Roman"/>
          <w:b/>
          <w:bCs/>
          <w:sz w:val="24"/>
          <w:szCs w:val="24"/>
        </w:rPr>
        <w:t>, маңызы және артықшылықтары</w:t>
      </w:r>
    </w:p>
    <w:p w14:paraId="75C90DF2" w14:textId="0F4F5656" w:rsidR="00E961DF" w:rsidRPr="00E961DF" w:rsidRDefault="0069697D" w:rsidP="00E961DF">
      <w:pPr>
        <w:widowControl/>
        <w:autoSpaceDE/>
        <w:autoSpaceDN/>
        <w:rPr>
          <w:rFonts w:ascii="Times New Roman" w:eastAsia="Calibri" w:hAnsi="Times New Roman" w:cs="Times New Roman"/>
          <w:b/>
          <w:bCs/>
          <w:sz w:val="24"/>
          <w:szCs w:val="24"/>
        </w:rPr>
      </w:pPr>
      <w:bookmarkStart w:id="5" w:name="_Hlk137919393"/>
      <w:r w:rsidRPr="0069697D">
        <w:rPr>
          <w:rFonts w:ascii="Times New Roman" w:eastAsia="Calibri" w:hAnsi="Times New Roman" w:cs="Times New Roman"/>
          <w:b/>
          <w:bCs/>
          <w:sz w:val="24"/>
          <w:szCs w:val="24"/>
        </w:rPr>
        <w:t xml:space="preserve">      </w:t>
      </w:r>
      <w:r w:rsidR="00E961DF" w:rsidRPr="00E961DF">
        <w:rPr>
          <w:rFonts w:ascii="Times New Roman" w:eastAsia="Calibri" w:hAnsi="Times New Roman" w:cs="Times New Roman"/>
          <w:b/>
          <w:bCs/>
          <w:sz w:val="24"/>
          <w:szCs w:val="24"/>
        </w:rPr>
        <w:t xml:space="preserve">Білім берудегі менеджмент </w:t>
      </w:r>
      <w:bookmarkEnd w:id="5"/>
      <w:r w:rsidR="00E961DF" w:rsidRPr="00E961DF">
        <w:rPr>
          <w:rFonts w:ascii="Times New Roman" w:eastAsia="Calibri" w:hAnsi="Times New Roman" w:cs="Times New Roman"/>
          <w:b/>
          <w:bCs/>
          <w:sz w:val="24"/>
          <w:szCs w:val="24"/>
        </w:rPr>
        <w:t>дегеніміз не?</w:t>
      </w:r>
    </w:p>
    <w:p w14:paraId="3D29067C"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xml:space="preserve">      Білім берудегі менеджмент, бұл - білім беру жүйесін мамандардың және материалдық ресурстардың көмегімен басқару. Оның мақсаты – білім беру жүйесін жүзеге асыру үшін құрылымдарды енгізу, жоспарлау және стратегиялау.</w:t>
      </w:r>
    </w:p>
    <w:p w14:paraId="69EA8967"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xml:space="preserve">      Білім берудегі менеджмент – тиісті ресурстарды, білім беру бойынша нұсқаулықтарды, озық тәжірибелерді және білім беруді басқарудың бағдарламалық құралдарын пайдалану арқылы білім беру мекемелерін басқару. Мектепті басқарудың соңғы функциясы мектеп жүйесін тиімді басқару үшін құрылымдарды қадағалау, жоспарлау, стратегиялау және енгізу болып табылады.</w:t>
      </w:r>
    </w:p>
    <w:p w14:paraId="65A623C2"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xml:space="preserve">      Білім берудегі менеджменттің негізгі қызметі білім беру саясатын әзірлеу, институционалдық деңгейде білім беру жүйесін байыту және нығайту жолдарын бағалауға және дамытуға көмектесу үшін зерттеулер жүргізу немесе кеңес беру болып табылады. Ол сонымен қатар әкімшілік құралдарды, білім беру бағдарламаларымен қамтуды және озық тәжірибелерді тиімді пайдалану арқылы мектеп жағдайында оқыту мен оқуды жақсартуды қамтиды.</w:t>
      </w:r>
    </w:p>
    <w:p w14:paraId="31B6C688" w14:textId="77777777" w:rsidR="00E961DF" w:rsidRPr="00E961DF" w:rsidRDefault="00E961DF" w:rsidP="00E961DF">
      <w:pPr>
        <w:widowControl/>
        <w:autoSpaceDE/>
        <w:autoSpaceDN/>
        <w:rPr>
          <w:rFonts w:ascii="Times New Roman" w:eastAsia="Calibri" w:hAnsi="Times New Roman" w:cs="Times New Roman"/>
          <w:b/>
          <w:bCs/>
          <w:sz w:val="24"/>
          <w:szCs w:val="24"/>
        </w:rPr>
      </w:pPr>
      <w:r w:rsidRPr="00E961DF">
        <w:rPr>
          <w:rFonts w:ascii="Times New Roman" w:eastAsia="Calibri" w:hAnsi="Times New Roman" w:cs="Times New Roman"/>
          <w:b/>
          <w:bCs/>
          <w:sz w:val="24"/>
          <w:szCs w:val="24"/>
        </w:rPr>
        <w:t xml:space="preserve">     Білім берудегі менеджмент түрлері</w:t>
      </w:r>
    </w:p>
    <w:p w14:paraId="4BEB2F50" w14:textId="2332F822" w:rsidR="00E961DF" w:rsidRPr="00E961DF" w:rsidRDefault="0069697D" w:rsidP="00E961DF">
      <w:pPr>
        <w:widowControl/>
        <w:autoSpaceDE/>
        <w:autoSpaceDN/>
        <w:rPr>
          <w:rFonts w:ascii="Times New Roman" w:eastAsia="Calibri" w:hAnsi="Times New Roman" w:cs="Times New Roman"/>
          <w:sz w:val="24"/>
          <w:szCs w:val="24"/>
        </w:rPr>
      </w:pPr>
      <w:r w:rsidRPr="0069697D">
        <w:rPr>
          <w:rFonts w:ascii="Times New Roman" w:eastAsia="Calibri" w:hAnsi="Times New Roman" w:cs="Times New Roman"/>
          <w:sz w:val="24"/>
          <w:szCs w:val="24"/>
        </w:rPr>
        <w:t xml:space="preserve">     </w:t>
      </w:r>
      <w:r w:rsidR="00E961DF" w:rsidRPr="00E961DF">
        <w:rPr>
          <w:rFonts w:ascii="Times New Roman" w:eastAsia="Calibri" w:hAnsi="Times New Roman" w:cs="Times New Roman"/>
          <w:sz w:val="24"/>
          <w:szCs w:val="24"/>
        </w:rPr>
        <w:t xml:space="preserve">Білім </w:t>
      </w:r>
      <w:bookmarkStart w:id="6" w:name="_Hlk137919914"/>
      <w:r w:rsidR="00E961DF" w:rsidRPr="00E961DF">
        <w:rPr>
          <w:rFonts w:ascii="Times New Roman" w:eastAsia="Calibri" w:hAnsi="Times New Roman" w:cs="Times New Roman"/>
          <w:sz w:val="24"/>
          <w:szCs w:val="24"/>
        </w:rPr>
        <w:t>берудегі менеджмент</w:t>
      </w:r>
      <w:bookmarkEnd w:id="6"/>
      <w:r w:rsidR="00E961DF" w:rsidRPr="00E961DF">
        <w:rPr>
          <w:rFonts w:ascii="Times New Roman" w:eastAsia="Calibri" w:hAnsi="Times New Roman" w:cs="Times New Roman"/>
          <w:sz w:val="24"/>
          <w:szCs w:val="24"/>
        </w:rPr>
        <w:t xml:space="preserve">тің үш түрі бар: </w:t>
      </w:r>
    </w:p>
    <w:p w14:paraId="1882FD16"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xml:space="preserve">1. Орталықтандырылған және орталықтандырылмаған </w:t>
      </w:r>
      <w:bookmarkStart w:id="7" w:name="_Hlk137919937"/>
      <w:r w:rsidRPr="00E961DF">
        <w:rPr>
          <w:rFonts w:ascii="Times New Roman" w:eastAsia="Calibri" w:hAnsi="Times New Roman" w:cs="Times New Roman"/>
          <w:sz w:val="24"/>
          <w:szCs w:val="24"/>
        </w:rPr>
        <w:t>білім берудегі менеджмент</w:t>
      </w:r>
      <w:bookmarkEnd w:id="7"/>
      <w:r w:rsidRPr="00E961DF">
        <w:rPr>
          <w:rFonts w:ascii="Times New Roman" w:eastAsia="Calibri" w:hAnsi="Times New Roman" w:cs="Times New Roman"/>
          <w:sz w:val="24"/>
          <w:szCs w:val="24"/>
        </w:rPr>
        <w:t xml:space="preserve">  </w:t>
      </w:r>
      <w:bookmarkStart w:id="8" w:name="_Hlk137920407"/>
    </w:p>
    <w:p w14:paraId="7433F37B"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2. Сыртқы және ішкі білім берудегі менеджмент</w:t>
      </w:r>
      <w:bookmarkEnd w:id="8"/>
    </w:p>
    <w:p w14:paraId="0810A242" w14:textId="77777777" w:rsidR="00E961DF" w:rsidRPr="00E961DF" w:rsidRDefault="00E961DF" w:rsidP="00E961DF">
      <w:pPr>
        <w:widowControl/>
        <w:autoSpaceDE/>
        <w:autoSpaceDN/>
        <w:rPr>
          <w:rFonts w:ascii="Times New Roman" w:eastAsia="Calibri" w:hAnsi="Times New Roman" w:cs="Times New Roman"/>
          <w:sz w:val="24"/>
          <w:szCs w:val="24"/>
        </w:rPr>
      </w:pPr>
      <w:bookmarkStart w:id="9" w:name="_Hlk137920549"/>
      <w:r w:rsidRPr="00E961DF">
        <w:rPr>
          <w:rFonts w:ascii="Times New Roman" w:eastAsia="Calibri" w:hAnsi="Times New Roman" w:cs="Times New Roman"/>
          <w:sz w:val="24"/>
          <w:szCs w:val="24"/>
        </w:rPr>
        <w:t>3. Автократиялық және демократиялық білім берудегі менеджмент</w:t>
      </w:r>
      <w:bookmarkEnd w:id="9"/>
      <w:r w:rsidRPr="00E961DF">
        <w:rPr>
          <w:rFonts w:ascii="Times New Roman" w:eastAsia="Calibri" w:hAnsi="Times New Roman" w:cs="Times New Roman"/>
          <w:sz w:val="24"/>
          <w:szCs w:val="24"/>
        </w:rPr>
        <w:t xml:space="preserve">. </w:t>
      </w:r>
    </w:p>
    <w:p w14:paraId="012D7919"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Оларды жақсырақ түсіну үшін әрқайсысын жеке – жеке қарастырайық.</w:t>
      </w:r>
    </w:p>
    <w:p w14:paraId="488B739F" w14:textId="77777777" w:rsidR="00E961DF" w:rsidRPr="00E961DF" w:rsidRDefault="00E961DF" w:rsidP="00E961DF">
      <w:pPr>
        <w:widowControl/>
        <w:autoSpaceDE/>
        <w:autoSpaceDN/>
        <w:rPr>
          <w:rFonts w:ascii="Times New Roman" w:eastAsia="Calibri" w:hAnsi="Times New Roman" w:cs="Times New Roman"/>
          <w:b/>
          <w:bCs/>
          <w:sz w:val="24"/>
          <w:szCs w:val="24"/>
        </w:rPr>
      </w:pPr>
      <w:r w:rsidRPr="00E961DF">
        <w:rPr>
          <w:rFonts w:ascii="Times New Roman" w:eastAsia="Calibri" w:hAnsi="Times New Roman" w:cs="Times New Roman"/>
          <w:b/>
          <w:bCs/>
          <w:sz w:val="24"/>
          <w:szCs w:val="24"/>
        </w:rPr>
        <w:t xml:space="preserve">      1. Орталықтандырылған және орталықтандырылмаған білім берудегі менеджмент</w:t>
      </w:r>
    </w:p>
    <w:p w14:paraId="28DF75CD" w14:textId="5DA7240D" w:rsidR="00E961DF" w:rsidRPr="00E961DF" w:rsidRDefault="0069697D" w:rsidP="00E961DF">
      <w:pPr>
        <w:widowControl/>
        <w:autoSpaceDE/>
        <w:autoSpaceDN/>
        <w:rPr>
          <w:rFonts w:ascii="Times New Roman" w:eastAsia="Calibri" w:hAnsi="Times New Roman" w:cs="Times New Roman"/>
          <w:sz w:val="24"/>
          <w:szCs w:val="24"/>
        </w:rPr>
      </w:pPr>
      <w:r w:rsidRPr="0069697D">
        <w:rPr>
          <w:rFonts w:ascii="Times New Roman" w:eastAsia="Calibri" w:hAnsi="Times New Roman" w:cs="Times New Roman"/>
          <w:sz w:val="24"/>
          <w:szCs w:val="24"/>
        </w:rPr>
        <w:t xml:space="preserve">       </w:t>
      </w:r>
      <w:r w:rsidR="00E961DF" w:rsidRPr="00E961DF">
        <w:rPr>
          <w:rFonts w:ascii="Times New Roman" w:eastAsia="Calibri" w:hAnsi="Times New Roman" w:cs="Times New Roman"/>
          <w:sz w:val="24"/>
          <w:szCs w:val="24"/>
        </w:rPr>
        <w:t>Орталықтандырылған білім берудегі менеджментте білім басқармасының барлық өкілеттіктері мен міндеттері бір жаққа жүктеледі. Барлық шешімдер жоғары деңгейде қабылданады, содан кейін орындау үшін төменгі деңгейлерге беріледі.</w:t>
      </w:r>
    </w:p>
    <w:p w14:paraId="1FB71304"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Керісінше, орталықтандырылмаған білім берудегі менеджмент жобасы бойынша өкілеттік барлық деңгейдегі басшыларға немесе мектеп әкімшілеріне беріледі. Жоғарғы деңгей маңызды саяси шешімдерді қабылдайды, ал орта және төменгі деңгейлер басқа қажетті шешімдерді қабылдайды.</w:t>
      </w:r>
    </w:p>
    <w:p w14:paraId="1995DB5B" w14:textId="33F6680E" w:rsidR="00E961DF" w:rsidRPr="00E961DF" w:rsidRDefault="00E961DF" w:rsidP="00E961DF">
      <w:pPr>
        <w:widowControl/>
        <w:autoSpaceDE/>
        <w:autoSpaceDN/>
        <w:rPr>
          <w:rFonts w:ascii="Times New Roman" w:eastAsia="Calibri" w:hAnsi="Times New Roman" w:cs="Times New Roman"/>
          <w:b/>
          <w:bCs/>
          <w:sz w:val="24"/>
          <w:szCs w:val="24"/>
        </w:rPr>
      </w:pPr>
      <w:r w:rsidRPr="00E961DF">
        <w:rPr>
          <w:rFonts w:ascii="Times New Roman" w:eastAsia="Calibri" w:hAnsi="Times New Roman" w:cs="Times New Roman"/>
          <w:b/>
          <w:bCs/>
          <w:sz w:val="24"/>
          <w:szCs w:val="24"/>
        </w:rPr>
        <w:t xml:space="preserve">       2. </w:t>
      </w:r>
      <w:bookmarkStart w:id="10" w:name="_Hlk137920580"/>
      <w:r w:rsidRPr="00E961DF">
        <w:rPr>
          <w:rFonts w:ascii="Times New Roman" w:eastAsia="Calibri" w:hAnsi="Times New Roman" w:cs="Times New Roman"/>
          <w:b/>
          <w:bCs/>
          <w:sz w:val="24"/>
          <w:szCs w:val="24"/>
        </w:rPr>
        <w:t>Сыртқы және ішкі білім берудегі менеджмент</w:t>
      </w:r>
      <w:bookmarkEnd w:id="10"/>
    </w:p>
    <w:p w14:paraId="250CE589" w14:textId="29782F98" w:rsidR="00E961DF" w:rsidRPr="00E961DF" w:rsidRDefault="0069697D" w:rsidP="00E961DF">
      <w:pPr>
        <w:widowControl/>
        <w:autoSpaceDE/>
        <w:autoSpaceDN/>
        <w:rPr>
          <w:rFonts w:ascii="Times New Roman" w:eastAsia="Calibri" w:hAnsi="Times New Roman" w:cs="Times New Roman"/>
          <w:sz w:val="24"/>
          <w:szCs w:val="24"/>
        </w:rPr>
      </w:pPr>
      <w:r w:rsidRPr="0069697D">
        <w:rPr>
          <w:rFonts w:ascii="Times New Roman" w:eastAsia="Calibri" w:hAnsi="Times New Roman" w:cs="Times New Roman"/>
          <w:sz w:val="24"/>
          <w:szCs w:val="24"/>
        </w:rPr>
        <w:t xml:space="preserve">       </w:t>
      </w:r>
      <w:r w:rsidR="00E961DF" w:rsidRPr="00E961DF">
        <w:rPr>
          <w:rFonts w:ascii="Times New Roman" w:eastAsia="Calibri" w:hAnsi="Times New Roman" w:cs="Times New Roman"/>
          <w:sz w:val="24"/>
          <w:szCs w:val="24"/>
        </w:rPr>
        <w:t>Сыртқы білім берудегі менеджмент – бұл сыртқы элементтер мен факторлар білім беру бағдарламаларын бірқалыпты басқару үшін қажетті қолдау мен мүмкіндіктерді қамтамасыз ететін басқару түрі. Бұл сыртқы объектілер басқаруға жанама түрде қатысады.</w:t>
      </w:r>
    </w:p>
    <w:p w14:paraId="7ACE8A70"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lastRenderedPageBreak/>
        <w:t>Ішкі білім берудегі менеджмент – әрбір білім беру бағдарламасын басқаруға белсенді және іштей қатысатын жеке тұлғаларды ғана қамтитын білім беруді басқарудың бір түрі. Бұл адамдар жоспарлаудан бастап ұйымдастыруға, үйлестіруге, қадағалауға, бақылауға, басқаруға және бағалауға дейін жауап береді.</w:t>
      </w:r>
    </w:p>
    <w:p w14:paraId="60A1EA70" w14:textId="77777777" w:rsidR="00E961DF" w:rsidRPr="00E961DF" w:rsidRDefault="00E961DF" w:rsidP="00E961DF">
      <w:pPr>
        <w:widowControl/>
        <w:autoSpaceDE/>
        <w:autoSpaceDN/>
        <w:rPr>
          <w:rFonts w:ascii="Times New Roman" w:eastAsia="Calibri" w:hAnsi="Times New Roman" w:cs="Times New Roman"/>
          <w:b/>
          <w:bCs/>
          <w:sz w:val="24"/>
          <w:szCs w:val="24"/>
        </w:rPr>
      </w:pPr>
      <w:r w:rsidRPr="00E961DF">
        <w:rPr>
          <w:rFonts w:ascii="Times New Roman" w:eastAsia="Calibri" w:hAnsi="Times New Roman" w:cs="Times New Roman"/>
          <w:sz w:val="24"/>
          <w:szCs w:val="24"/>
        </w:rPr>
        <w:t xml:space="preserve">    </w:t>
      </w:r>
      <w:r w:rsidRPr="00E961DF">
        <w:rPr>
          <w:rFonts w:ascii="Times New Roman" w:eastAsia="Calibri" w:hAnsi="Times New Roman" w:cs="Times New Roman"/>
          <w:b/>
          <w:bCs/>
          <w:sz w:val="24"/>
          <w:szCs w:val="24"/>
        </w:rPr>
        <w:t xml:space="preserve">  3</w:t>
      </w:r>
      <w:r w:rsidRPr="00E961DF">
        <w:rPr>
          <w:rFonts w:ascii="Times New Roman" w:eastAsia="Calibri" w:hAnsi="Times New Roman" w:cs="Times New Roman"/>
          <w:sz w:val="24"/>
          <w:szCs w:val="24"/>
        </w:rPr>
        <w:t xml:space="preserve">. </w:t>
      </w:r>
      <w:bookmarkStart w:id="11" w:name="_Hlk137920645"/>
      <w:r w:rsidRPr="00E961DF">
        <w:rPr>
          <w:rFonts w:ascii="Times New Roman" w:eastAsia="Calibri" w:hAnsi="Times New Roman" w:cs="Times New Roman"/>
          <w:b/>
          <w:bCs/>
          <w:sz w:val="24"/>
          <w:szCs w:val="24"/>
        </w:rPr>
        <w:t xml:space="preserve">Автократиялық және </w:t>
      </w:r>
      <w:bookmarkStart w:id="12" w:name="_Hlk137920734"/>
      <w:r w:rsidRPr="00E961DF">
        <w:rPr>
          <w:rFonts w:ascii="Times New Roman" w:eastAsia="Calibri" w:hAnsi="Times New Roman" w:cs="Times New Roman"/>
          <w:b/>
          <w:bCs/>
          <w:sz w:val="24"/>
          <w:szCs w:val="24"/>
        </w:rPr>
        <w:t xml:space="preserve">демократиялық білім </w:t>
      </w:r>
      <w:bookmarkStart w:id="13" w:name="_Hlk137921038"/>
      <w:r w:rsidRPr="00E961DF">
        <w:rPr>
          <w:rFonts w:ascii="Times New Roman" w:eastAsia="Calibri" w:hAnsi="Times New Roman" w:cs="Times New Roman"/>
          <w:b/>
          <w:bCs/>
          <w:sz w:val="24"/>
          <w:szCs w:val="24"/>
        </w:rPr>
        <w:t>берудегі менеджмент</w:t>
      </w:r>
      <w:bookmarkEnd w:id="11"/>
      <w:bookmarkEnd w:id="12"/>
      <w:bookmarkEnd w:id="13"/>
    </w:p>
    <w:p w14:paraId="3EABBF5A" w14:textId="7E8AE2A0" w:rsidR="00E961DF" w:rsidRPr="00E961DF" w:rsidRDefault="0069697D" w:rsidP="00E961DF">
      <w:pPr>
        <w:widowControl/>
        <w:autoSpaceDE/>
        <w:autoSpaceDN/>
        <w:rPr>
          <w:rFonts w:ascii="Times New Roman" w:eastAsia="Calibri" w:hAnsi="Times New Roman" w:cs="Times New Roman"/>
          <w:sz w:val="24"/>
          <w:szCs w:val="24"/>
        </w:rPr>
      </w:pPr>
      <w:bookmarkStart w:id="14" w:name="_Hlk137920715"/>
      <w:r w:rsidRPr="0069697D">
        <w:rPr>
          <w:rFonts w:ascii="Times New Roman" w:eastAsia="Calibri" w:hAnsi="Times New Roman" w:cs="Times New Roman"/>
          <w:sz w:val="24"/>
          <w:szCs w:val="24"/>
        </w:rPr>
        <w:t xml:space="preserve">       </w:t>
      </w:r>
      <w:r w:rsidR="00E961DF" w:rsidRPr="00E961DF">
        <w:rPr>
          <w:rFonts w:ascii="Times New Roman" w:eastAsia="Calibri" w:hAnsi="Times New Roman" w:cs="Times New Roman"/>
          <w:sz w:val="24"/>
          <w:szCs w:val="24"/>
        </w:rPr>
        <w:t xml:space="preserve">Автократиялық білім берудегі менеджмент </w:t>
      </w:r>
      <w:bookmarkEnd w:id="14"/>
      <w:r w:rsidR="00E961DF" w:rsidRPr="00E961DF">
        <w:rPr>
          <w:rFonts w:ascii="Times New Roman" w:eastAsia="Calibri" w:hAnsi="Times New Roman" w:cs="Times New Roman"/>
          <w:sz w:val="24"/>
          <w:szCs w:val="24"/>
        </w:rPr>
        <w:t>орталықтандырылған білім менеджментіне ұқсас, өйткені билік пен бақылау бір адамның, топтың немесе мекеменің қолында шоғырланған. Білім беруді басқарудың бұл түрі әдетте авторитарлық немесе унитарлы мемлекеттерде кездеседі.</w:t>
      </w:r>
    </w:p>
    <w:p w14:paraId="5DD8B26A"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xml:space="preserve">Автократиялық білім берудегі менеджмент жобаларынан </w:t>
      </w:r>
      <w:bookmarkStart w:id="15" w:name="_Hlk137920883"/>
      <w:r w:rsidRPr="00E961DF">
        <w:rPr>
          <w:rFonts w:ascii="Times New Roman" w:eastAsia="Calibri" w:hAnsi="Times New Roman" w:cs="Times New Roman"/>
          <w:sz w:val="24"/>
          <w:szCs w:val="24"/>
        </w:rPr>
        <w:t>демократиялық білім берудегі менеджмент</w:t>
      </w:r>
      <w:bookmarkEnd w:id="15"/>
      <w:r w:rsidRPr="00E961DF">
        <w:rPr>
          <w:rFonts w:ascii="Times New Roman" w:eastAsia="Calibri" w:hAnsi="Times New Roman" w:cs="Times New Roman"/>
          <w:sz w:val="24"/>
          <w:szCs w:val="24"/>
        </w:rPr>
        <w:t>тің айырмашылығы, демократиялық білім берудегі менеджмент басқару деңгейлері арасында билік пен міндеттерді бөлуді қамтиды. Білім берудегі менеджменттің бұл түрі бүгінгі таңда ең танымал, сонымен қатар білім беру жүйесіне оң өзгерістер енгізу уақыт талабы болып табылады.</w:t>
      </w:r>
    </w:p>
    <w:p w14:paraId="5D417ABA" w14:textId="3F5462E3" w:rsidR="00E961DF" w:rsidRPr="00E961DF" w:rsidRDefault="0069697D" w:rsidP="00E961DF">
      <w:pPr>
        <w:widowControl/>
        <w:autoSpaceDE/>
        <w:autoSpaceDN/>
        <w:rPr>
          <w:rFonts w:ascii="Times New Roman" w:eastAsia="Calibri" w:hAnsi="Times New Roman" w:cs="Times New Roman"/>
          <w:b/>
          <w:bCs/>
          <w:sz w:val="24"/>
          <w:szCs w:val="24"/>
        </w:rPr>
      </w:pPr>
      <w:bookmarkStart w:id="16" w:name="_Hlk137935980"/>
      <w:r w:rsidRPr="0047108B">
        <w:rPr>
          <w:rFonts w:ascii="Times New Roman" w:eastAsia="Calibri" w:hAnsi="Times New Roman" w:cs="Times New Roman"/>
          <w:b/>
          <w:bCs/>
          <w:sz w:val="24"/>
          <w:szCs w:val="24"/>
        </w:rPr>
        <w:t xml:space="preserve">       </w:t>
      </w:r>
      <w:r w:rsidR="00E961DF" w:rsidRPr="00E961DF">
        <w:rPr>
          <w:rFonts w:ascii="Times New Roman" w:eastAsia="Calibri" w:hAnsi="Times New Roman" w:cs="Times New Roman"/>
          <w:b/>
          <w:bCs/>
          <w:sz w:val="24"/>
          <w:szCs w:val="24"/>
        </w:rPr>
        <w:t xml:space="preserve">Білім берудегі менеджменттің </w:t>
      </w:r>
      <w:bookmarkEnd w:id="16"/>
      <w:r w:rsidR="00E961DF" w:rsidRPr="00E961DF">
        <w:rPr>
          <w:rFonts w:ascii="Times New Roman" w:eastAsia="Calibri" w:hAnsi="Times New Roman" w:cs="Times New Roman"/>
          <w:b/>
          <w:bCs/>
          <w:sz w:val="24"/>
          <w:szCs w:val="24"/>
        </w:rPr>
        <w:t>мақсаттары:</w:t>
      </w:r>
    </w:p>
    <w:p w14:paraId="340E12D4"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1. Білім беру жүйесін жүзеге асыру құрылымдарын бақылау, жоспарлау, стратегиялық жоспарлау және жүзеге асыру үшін адам және материалдық ресурстарды, сондай-ақ білім беру саласындағы басшылықты барынша тиімді пайдалану.</w:t>
      </w:r>
    </w:p>
    <w:p w14:paraId="1AF52004"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2. Өкілеттіктерді, жауапкершіліктерді және ресурстарды дұрыс бөлуді қамтамасыз ету.</w:t>
      </w:r>
    </w:p>
    <w:p w14:paraId="48D9FA7E"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3. Шығындардың тиімділігін арттыру.</w:t>
      </w:r>
    </w:p>
    <w:p w14:paraId="6D6B80B9" w14:textId="19DB1029" w:rsidR="00E961DF" w:rsidRPr="00E961DF" w:rsidRDefault="00E961DF" w:rsidP="00E961DF">
      <w:pPr>
        <w:widowControl/>
        <w:autoSpaceDE/>
        <w:autoSpaceDN/>
        <w:rPr>
          <w:rFonts w:ascii="Times New Roman" w:eastAsia="Calibri" w:hAnsi="Times New Roman" w:cs="Times New Roman"/>
          <w:b/>
          <w:bCs/>
          <w:sz w:val="24"/>
          <w:szCs w:val="24"/>
        </w:rPr>
      </w:pPr>
      <w:r w:rsidRPr="00E961DF">
        <w:rPr>
          <w:rFonts w:ascii="Times New Roman" w:eastAsia="Calibri" w:hAnsi="Times New Roman" w:cs="Times New Roman"/>
          <w:b/>
          <w:bCs/>
          <w:sz w:val="24"/>
          <w:szCs w:val="24"/>
        </w:rPr>
        <w:t xml:space="preserve">   </w:t>
      </w:r>
      <w:r w:rsidR="0069697D" w:rsidRPr="0069697D">
        <w:rPr>
          <w:rFonts w:ascii="Times New Roman" w:eastAsia="Calibri" w:hAnsi="Times New Roman" w:cs="Times New Roman"/>
          <w:b/>
          <w:bCs/>
          <w:sz w:val="24"/>
          <w:szCs w:val="24"/>
        </w:rPr>
        <w:t xml:space="preserve">  </w:t>
      </w:r>
      <w:r w:rsidRPr="00E961DF">
        <w:rPr>
          <w:rFonts w:ascii="Times New Roman" w:eastAsia="Calibri" w:hAnsi="Times New Roman" w:cs="Times New Roman"/>
          <w:b/>
          <w:bCs/>
          <w:sz w:val="24"/>
          <w:szCs w:val="24"/>
        </w:rPr>
        <w:t xml:space="preserve">Білім беруді басқарудың әртүрлі түрлерінен басқа, төменде келтірілген </w:t>
      </w:r>
      <w:bookmarkStart w:id="17" w:name="_Hlk137921207"/>
      <w:r w:rsidRPr="00E961DF">
        <w:rPr>
          <w:rFonts w:ascii="Times New Roman" w:eastAsia="Calibri" w:hAnsi="Times New Roman" w:cs="Times New Roman"/>
          <w:b/>
          <w:bCs/>
          <w:sz w:val="24"/>
          <w:szCs w:val="24"/>
        </w:rPr>
        <w:t xml:space="preserve">білім берудегі менеджменттің бірнеше принциптері </w:t>
      </w:r>
      <w:bookmarkEnd w:id="17"/>
      <w:r w:rsidRPr="00E961DF">
        <w:rPr>
          <w:rFonts w:ascii="Times New Roman" w:eastAsia="Calibri" w:hAnsi="Times New Roman" w:cs="Times New Roman"/>
          <w:b/>
          <w:bCs/>
          <w:sz w:val="24"/>
          <w:szCs w:val="24"/>
        </w:rPr>
        <w:t>бар.</w:t>
      </w:r>
    </w:p>
    <w:p w14:paraId="503627F3" w14:textId="5194D0FC" w:rsidR="00E961DF" w:rsidRPr="00E961DF" w:rsidRDefault="0069697D" w:rsidP="00E961DF">
      <w:pPr>
        <w:widowControl/>
        <w:autoSpaceDE/>
        <w:autoSpaceDN/>
        <w:rPr>
          <w:rFonts w:ascii="Times New Roman" w:eastAsia="Calibri" w:hAnsi="Times New Roman" w:cs="Times New Roman"/>
          <w:b/>
          <w:bCs/>
          <w:sz w:val="24"/>
          <w:szCs w:val="24"/>
        </w:rPr>
      </w:pPr>
      <w:bookmarkStart w:id="18" w:name="_Hlk137928392"/>
      <w:r w:rsidRPr="0069697D">
        <w:rPr>
          <w:rFonts w:ascii="Times New Roman" w:eastAsia="Calibri" w:hAnsi="Times New Roman" w:cs="Times New Roman"/>
          <w:b/>
          <w:bCs/>
          <w:sz w:val="24"/>
          <w:szCs w:val="24"/>
        </w:rPr>
        <w:t xml:space="preserve">     </w:t>
      </w:r>
      <w:r w:rsidR="00E961DF" w:rsidRPr="00E961DF">
        <w:rPr>
          <w:rFonts w:ascii="Times New Roman" w:eastAsia="Calibri" w:hAnsi="Times New Roman" w:cs="Times New Roman"/>
          <w:b/>
          <w:bCs/>
          <w:sz w:val="24"/>
          <w:szCs w:val="24"/>
        </w:rPr>
        <w:t xml:space="preserve">Білім берудегі менеджмент </w:t>
      </w:r>
      <w:bookmarkEnd w:id="18"/>
      <w:r w:rsidR="00E961DF" w:rsidRPr="00E961DF">
        <w:rPr>
          <w:rFonts w:ascii="Times New Roman" w:eastAsia="Calibri" w:hAnsi="Times New Roman" w:cs="Times New Roman"/>
          <w:b/>
          <w:bCs/>
          <w:sz w:val="24"/>
          <w:szCs w:val="24"/>
        </w:rPr>
        <w:t>принциптері:</w:t>
      </w:r>
    </w:p>
    <w:p w14:paraId="48A78119" w14:textId="07BED488" w:rsidR="00E961DF" w:rsidRPr="00E961DF" w:rsidRDefault="0069697D" w:rsidP="00E961DF">
      <w:pPr>
        <w:widowControl/>
        <w:autoSpaceDE/>
        <w:autoSpaceDN/>
        <w:rPr>
          <w:rFonts w:ascii="Times New Roman" w:eastAsia="Calibri" w:hAnsi="Times New Roman" w:cs="Times New Roman"/>
          <w:sz w:val="24"/>
          <w:szCs w:val="24"/>
        </w:rPr>
      </w:pPr>
      <w:r w:rsidRPr="0069697D">
        <w:rPr>
          <w:rFonts w:ascii="Times New Roman" w:eastAsia="Calibri" w:hAnsi="Times New Roman" w:cs="Times New Roman"/>
          <w:sz w:val="24"/>
          <w:szCs w:val="24"/>
        </w:rPr>
        <w:t xml:space="preserve">     </w:t>
      </w:r>
      <w:r w:rsidR="00E961DF" w:rsidRPr="00E961DF">
        <w:rPr>
          <w:rFonts w:ascii="Times New Roman" w:eastAsia="Calibri" w:hAnsi="Times New Roman" w:cs="Times New Roman"/>
          <w:sz w:val="24"/>
          <w:szCs w:val="24"/>
        </w:rPr>
        <w:t>Білім берудегі менеджменттің немесе білім беруді басқарудың негізін құрайтын бірқатар жетекші принциптер бар. Оқыту тәжірибесін тиімді қолданғысы келетін кез келген мекеме немесе тұлға мектепті басқарудың келесі принциптерін ұстануы керек:</w:t>
      </w:r>
    </w:p>
    <w:p w14:paraId="5D108488"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Директорлар, мұғалімдер және басқа мамандарды қоса алғанда, барлық мүдделі тараптар арасында міндеттерді тең бөлу</w:t>
      </w:r>
    </w:p>
    <w:p w14:paraId="5DB93730"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Мектепке қабылдаудың жетілдірілген бағдарламалық құралын пайдалану</w:t>
      </w:r>
    </w:p>
    <w:p w14:paraId="258707DA"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Міндеттеріне сәйкес өкілеттіктерді беру</w:t>
      </w:r>
    </w:p>
    <w:p w14:paraId="484500C0"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Билікті құрметтеу және ережелер мен қағидаларды сақтау</w:t>
      </w:r>
    </w:p>
    <w:p w14:paraId="1A3A9554"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Команда бірлігі – әрбір адам бір басшыдан бұйрық алып, оларға есеп беруі керек</w:t>
      </w:r>
    </w:p>
    <w:p w14:paraId="547F673E"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Жеке мүдделерден гөрі үлкенірек мақсаттарға немесе ұйымдық мақсаттарға басымдық беру</w:t>
      </w:r>
    </w:p>
    <w:p w14:paraId="36A8AA6A"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Қажетті адамдарды дұрыс орындарға орналастыру арқылы қызметкерлердің ауысуын азайту</w:t>
      </w:r>
    </w:p>
    <w:p w14:paraId="7F9E65C4"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Қызметкерлерді ынталандыру үшін бәсекеге қабілетті сыйақы мен жеңілдіктер ұсыну</w:t>
      </w:r>
    </w:p>
    <w:p w14:paraId="7AB3186B"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Теңгерімді шешім қабылдау – ортақ өкілеттік ету</w:t>
      </w:r>
    </w:p>
    <w:p w14:paraId="43BCC9C4"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xml:space="preserve">• </w:t>
      </w:r>
      <w:bookmarkStart w:id="19" w:name="_Hlk143359411"/>
      <w:r w:rsidRPr="00E961DF">
        <w:rPr>
          <w:rFonts w:ascii="Times New Roman" w:eastAsia="Calibri" w:hAnsi="Times New Roman" w:cs="Times New Roman"/>
          <w:sz w:val="24"/>
          <w:szCs w:val="24"/>
        </w:rPr>
        <w:t>Қызметкерлер арасында ресурстарды дұрыс бөлу</w:t>
      </w:r>
    </w:p>
    <w:bookmarkEnd w:id="19"/>
    <w:p w14:paraId="3C9538A6"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xml:space="preserve">• Әрбір қызметкерге нұқсан келтірместен, әділеттілікпен қарау </w:t>
      </w:r>
    </w:p>
    <w:p w14:paraId="43AB06FB"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Жұмыс орнындағы инновацияларды, идеялармен алмасуды және ынтымақтастықты ынталандыру</w:t>
      </w:r>
    </w:p>
    <w:p w14:paraId="13379A63"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Бұл барлық мекемелер, қызметкерлер және басқа да мүдделі тараптар барынша пайда алу үшін ұстануға тиіс білім беруді басқарудың негізгі принциптерінің кейбірі.</w:t>
      </w:r>
    </w:p>
    <w:p w14:paraId="572A7B37" w14:textId="3DB9F367" w:rsidR="00E961DF" w:rsidRPr="00E961DF" w:rsidRDefault="0069697D" w:rsidP="00E961DF">
      <w:pPr>
        <w:widowControl/>
        <w:autoSpaceDE/>
        <w:autoSpaceDN/>
        <w:rPr>
          <w:rFonts w:ascii="Times New Roman" w:eastAsia="Calibri" w:hAnsi="Times New Roman" w:cs="Times New Roman"/>
          <w:b/>
          <w:bCs/>
          <w:sz w:val="24"/>
          <w:szCs w:val="24"/>
        </w:rPr>
      </w:pPr>
      <w:r w:rsidRPr="0069697D">
        <w:rPr>
          <w:rFonts w:ascii="Times New Roman" w:eastAsia="Calibri" w:hAnsi="Times New Roman" w:cs="Times New Roman"/>
          <w:b/>
          <w:bCs/>
          <w:sz w:val="24"/>
          <w:szCs w:val="24"/>
        </w:rPr>
        <w:t xml:space="preserve">     </w:t>
      </w:r>
      <w:r w:rsidR="00E961DF" w:rsidRPr="00E961DF">
        <w:rPr>
          <w:rFonts w:ascii="Times New Roman" w:eastAsia="Calibri" w:hAnsi="Times New Roman" w:cs="Times New Roman"/>
          <w:b/>
          <w:bCs/>
          <w:sz w:val="24"/>
          <w:szCs w:val="24"/>
        </w:rPr>
        <w:t xml:space="preserve">Білім берудегі менеджменттің негізгі принциптеріне мыналар жатады: </w:t>
      </w:r>
    </w:p>
    <w:p w14:paraId="13C5D01D"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1. Жұмысты барлық мүдделі тұлғалар арасында тең бөлу.</w:t>
      </w:r>
    </w:p>
    <w:p w14:paraId="26CDA7ED"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2. Міндеттерге сәйкес өкілеттіктер беру.</w:t>
      </w:r>
    </w:p>
    <w:p w14:paraId="3AAFFC33"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3. Билікті құрметтеу және ережелер мен қағидаларды сақтау.</w:t>
      </w:r>
    </w:p>
    <w:p w14:paraId="0C6B06D9"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4. Кадрлардың тұрақсыздығын азайту.</w:t>
      </w:r>
    </w:p>
    <w:p w14:paraId="00F26FE7"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5. Қызметкерлер арасында ресурстарды дұрыс бөлу.</w:t>
      </w:r>
    </w:p>
    <w:p w14:paraId="18ECD962" w14:textId="5764A94D" w:rsidR="00E961DF" w:rsidRPr="00E961DF" w:rsidRDefault="0069697D" w:rsidP="00E961DF">
      <w:pPr>
        <w:widowControl/>
        <w:autoSpaceDE/>
        <w:autoSpaceDN/>
        <w:rPr>
          <w:rFonts w:ascii="Times New Roman" w:eastAsia="Calibri" w:hAnsi="Times New Roman" w:cs="Times New Roman"/>
          <w:b/>
          <w:bCs/>
          <w:sz w:val="24"/>
          <w:szCs w:val="24"/>
        </w:rPr>
      </w:pPr>
      <w:bookmarkStart w:id="20" w:name="_Hlk137928511"/>
      <w:r w:rsidRPr="0069697D">
        <w:rPr>
          <w:rFonts w:ascii="Times New Roman" w:eastAsia="Calibri" w:hAnsi="Times New Roman" w:cs="Times New Roman"/>
          <w:b/>
          <w:bCs/>
          <w:sz w:val="24"/>
          <w:szCs w:val="24"/>
        </w:rPr>
        <w:t xml:space="preserve">      </w:t>
      </w:r>
      <w:r w:rsidR="00E961DF" w:rsidRPr="00E961DF">
        <w:rPr>
          <w:rFonts w:ascii="Times New Roman" w:eastAsia="Calibri" w:hAnsi="Times New Roman" w:cs="Times New Roman"/>
          <w:b/>
          <w:bCs/>
          <w:sz w:val="24"/>
          <w:szCs w:val="24"/>
        </w:rPr>
        <w:t>Білім берудегі менеджмент</w:t>
      </w:r>
      <w:bookmarkEnd w:id="20"/>
      <w:r w:rsidR="00E961DF" w:rsidRPr="00E961DF">
        <w:rPr>
          <w:rFonts w:ascii="Times New Roman" w:eastAsia="Calibri" w:hAnsi="Times New Roman" w:cs="Times New Roman"/>
          <w:b/>
          <w:bCs/>
          <w:sz w:val="24"/>
          <w:szCs w:val="24"/>
        </w:rPr>
        <w:t>тің маңызы</w:t>
      </w:r>
    </w:p>
    <w:p w14:paraId="515C4138" w14:textId="559B4F44" w:rsidR="00E961DF" w:rsidRPr="00E961DF" w:rsidRDefault="0069697D" w:rsidP="00E961DF">
      <w:pPr>
        <w:widowControl/>
        <w:autoSpaceDE/>
        <w:autoSpaceDN/>
        <w:rPr>
          <w:rFonts w:ascii="Times New Roman" w:eastAsia="Calibri" w:hAnsi="Times New Roman" w:cs="Times New Roman"/>
          <w:sz w:val="24"/>
          <w:szCs w:val="24"/>
        </w:rPr>
      </w:pPr>
      <w:r w:rsidRPr="0069697D">
        <w:rPr>
          <w:rFonts w:ascii="Times New Roman" w:eastAsia="Calibri" w:hAnsi="Times New Roman" w:cs="Times New Roman"/>
          <w:sz w:val="24"/>
          <w:szCs w:val="24"/>
        </w:rPr>
        <w:t xml:space="preserve">      </w:t>
      </w:r>
      <w:r w:rsidR="00E961DF" w:rsidRPr="00E961DF">
        <w:rPr>
          <w:rFonts w:ascii="Times New Roman" w:eastAsia="Calibri" w:hAnsi="Times New Roman" w:cs="Times New Roman"/>
          <w:sz w:val="24"/>
          <w:szCs w:val="24"/>
        </w:rPr>
        <w:t>Кез келген мекемеде немесе елде білім берудегі менеджмент қажеттілігінің үш негізгі себебі бар.</w:t>
      </w:r>
    </w:p>
    <w:p w14:paraId="5B3ED929" w14:textId="2DA2216B" w:rsidR="00E961DF" w:rsidRPr="00E961DF" w:rsidRDefault="0047108B" w:rsidP="00E961DF">
      <w:pPr>
        <w:widowControl/>
        <w:autoSpaceDE/>
        <w:autoSpaceDN/>
        <w:rPr>
          <w:rFonts w:ascii="Times New Roman" w:eastAsia="Calibri" w:hAnsi="Times New Roman" w:cs="Times New Roman"/>
          <w:b/>
          <w:bCs/>
          <w:sz w:val="24"/>
          <w:szCs w:val="24"/>
        </w:rPr>
      </w:pPr>
      <w:r w:rsidRPr="0047108B">
        <w:rPr>
          <w:rFonts w:ascii="Times New Roman" w:eastAsia="Calibri" w:hAnsi="Times New Roman" w:cs="Times New Roman"/>
          <w:b/>
          <w:bCs/>
          <w:sz w:val="24"/>
          <w:szCs w:val="24"/>
        </w:rPr>
        <w:t xml:space="preserve">      </w:t>
      </w:r>
      <w:r w:rsidR="00E961DF" w:rsidRPr="00E961DF">
        <w:rPr>
          <w:rFonts w:ascii="Times New Roman" w:eastAsia="Calibri" w:hAnsi="Times New Roman" w:cs="Times New Roman"/>
          <w:b/>
          <w:bCs/>
          <w:sz w:val="24"/>
          <w:szCs w:val="24"/>
        </w:rPr>
        <w:t>1. Тиімді жоспарлау және орындау</w:t>
      </w:r>
    </w:p>
    <w:p w14:paraId="151DCF3E" w14:textId="7059C146" w:rsidR="00E961DF" w:rsidRPr="00E961DF" w:rsidRDefault="0047108B" w:rsidP="00E961DF">
      <w:pPr>
        <w:widowControl/>
        <w:autoSpaceDE/>
        <w:autoSpaceDN/>
        <w:rPr>
          <w:rFonts w:ascii="Times New Roman" w:eastAsia="Calibri" w:hAnsi="Times New Roman" w:cs="Times New Roman"/>
          <w:sz w:val="24"/>
          <w:szCs w:val="24"/>
        </w:rPr>
      </w:pPr>
      <w:r w:rsidRPr="0047108B">
        <w:rPr>
          <w:rFonts w:ascii="Times New Roman" w:eastAsia="Calibri" w:hAnsi="Times New Roman" w:cs="Times New Roman"/>
          <w:sz w:val="24"/>
          <w:szCs w:val="24"/>
        </w:rPr>
        <w:t xml:space="preserve">      </w:t>
      </w:r>
      <w:r w:rsidR="00E961DF" w:rsidRPr="00E961DF">
        <w:rPr>
          <w:rFonts w:ascii="Times New Roman" w:eastAsia="Calibri" w:hAnsi="Times New Roman" w:cs="Times New Roman"/>
          <w:sz w:val="24"/>
          <w:szCs w:val="24"/>
        </w:rPr>
        <w:t>Білім берудегі менеджмент болсын, басқа басқару болсын, озық тәжірибелер мен іс-шараларды жоспарлы және ұйымдасқан түрде енгізу жоспарланбағанға қарағанда әлдеқайда жақсы нәтижелерге қол жеткізуге көмектесетіні сөзсіз. Жақсы ойластырылған іске асыру жоспары процеске қатысатын әрбір субъектінің өкілеттіктері мен жауапкершілігін анықтауға, жұмысты қадағалауға және тәсілге қажетті өзгерістер енгізуге көмектеседі.</w:t>
      </w:r>
    </w:p>
    <w:p w14:paraId="33A42CBB" w14:textId="08626B56" w:rsidR="00E961DF" w:rsidRPr="00E961DF" w:rsidRDefault="0047108B" w:rsidP="00E961DF">
      <w:pPr>
        <w:widowControl/>
        <w:autoSpaceDE/>
        <w:autoSpaceDN/>
        <w:rPr>
          <w:rFonts w:ascii="Times New Roman" w:eastAsia="Calibri" w:hAnsi="Times New Roman" w:cs="Times New Roman"/>
          <w:b/>
          <w:bCs/>
          <w:sz w:val="24"/>
          <w:szCs w:val="24"/>
        </w:rPr>
      </w:pPr>
      <w:r w:rsidRPr="0047108B">
        <w:rPr>
          <w:rFonts w:ascii="Times New Roman" w:eastAsia="Calibri" w:hAnsi="Times New Roman" w:cs="Times New Roman"/>
          <w:b/>
          <w:bCs/>
          <w:sz w:val="24"/>
          <w:szCs w:val="24"/>
        </w:rPr>
        <w:lastRenderedPageBreak/>
        <w:t xml:space="preserve">       </w:t>
      </w:r>
      <w:r w:rsidR="00E961DF" w:rsidRPr="00E961DF">
        <w:rPr>
          <w:rFonts w:ascii="Times New Roman" w:eastAsia="Calibri" w:hAnsi="Times New Roman" w:cs="Times New Roman"/>
          <w:b/>
          <w:bCs/>
          <w:sz w:val="24"/>
          <w:szCs w:val="24"/>
        </w:rPr>
        <w:t>2. Оң имиджді жобалау немесе қолдау</w:t>
      </w:r>
    </w:p>
    <w:p w14:paraId="3C54C60B" w14:textId="54ADB189" w:rsidR="00E961DF" w:rsidRPr="00E961DF" w:rsidRDefault="0047108B" w:rsidP="00E961DF">
      <w:pPr>
        <w:widowControl/>
        <w:autoSpaceDE/>
        <w:autoSpaceDN/>
        <w:rPr>
          <w:rFonts w:ascii="Times New Roman" w:eastAsia="Calibri" w:hAnsi="Times New Roman" w:cs="Times New Roman"/>
          <w:sz w:val="24"/>
          <w:szCs w:val="24"/>
        </w:rPr>
      </w:pPr>
      <w:bookmarkStart w:id="21" w:name="_Hlk137934520"/>
      <w:r w:rsidRPr="0047108B">
        <w:rPr>
          <w:rFonts w:ascii="Times New Roman" w:eastAsia="Calibri" w:hAnsi="Times New Roman" w:cs="Times New Roman"/>
          <w:sz w:val="24"/>
          <w:szCs w:val="24"/>
        </w:rPr>
        <w:t xml:space="preserve">       </w:t>
      </w:r>
      <w:r w:rsidR="00E961DF" w:rsidRPr="00E961DF">
        <w:rPr>
          <w:rFonts w:ascii="Times New Roman" w:eastAsia="Calibri" w:hAnsi="Times New Roman" w:cs="Times New Roman"/>
          <w:sz w:val="24"/>
          <w:szCs w:val="24"/>
        </w:rPr>
        <w:t xml:space="preserve">Білім беру менеджменті </w:t>
      </w:r>
      <w:bookmarkEnd w:id="21"/>
      <w:r w:rsidR="00E961DF" w:rsidRPr="00E961DF">
        <w:rPr>
          <w:rFonts w:ascii="Times New Roman" w:eastAsia="Calibri" w:hAnsi="Times New Roman" w:cs="Times New Roman"/>
          <w:sz w:val="24"/>
          <w:szCs w:val="24"/>
        </w:rPr>
        <w:t>қажеттілігінің тағы бір себебі – мекеменің оң имиджін жобалау және қолдау. Білім беру мекемелерінің жаһандық таралуын ескере отырып, сіздің ұйымыңыз немесе еліңіздің білім беру ландшафты үшін оң имиджді құру өте маңызды. Студенттер мен әкімшілік қызметкерлер беделі мен тәжірибесі жақсы оқу орындарына ғана қосылатыны анық.</w:t>
      </w:r>
    </w:p>
    <w:p w14:paraId="1B3E721C" w14:textId="3DBD61D4" w:rsidR="00E961DF" w:rsidRPr="00E961DF" w:rsidRDefault="0047108B" w:rsidP="00E961DF">
      <w:pPr>
        <w:widowControl/>
        <w:autoSpaceDE/>
        <w:autoSpaceDN/>
        <w:rPr>
          <w:rFonts w:ascii="Times New Roman" w:eastAsia="Calibri" w:hAnsi="Times New Roman" w:cs="Times New Roman"/>
          <w:b/>
          <w:bCs/>
          <w:sz w:val="24"/>
          <w:szCs w:val="24"/>
        </w:rPr>
      </w:pPr>
      <w:r w:rsidRPr="0047108B">
        <w:rPr>
          <w:rFonts w:ascii="Times New Roman" w:eastAsia="Calibri" w:hAnsi="Times New Roman" w:cs="Times New Roman"/>
          <w:b/>
          <w:bCs/>
          <w:sz w:val="24"/>
          <w:szCs w:val="24"/>
        </w:rPr>
        <w:t xml:space="preserve">        </w:t>
      </w:r>
      <w:r w:rsidR="00E961DF" w:rsidRPr="00E961DF">
        <w:rPr>
          <w:rFonts w:ascii="Times New Roman" w:eastAsia="Calibri" w:hAnsi="Times New Roman" w:cs="Times New Roman"/>
          <w:b/>
          <w:bCs/>
          <w:sz w:val="24"/>
          <w:szCs w:val="24"/>
        </w:rPr>
        <w:t>3. Ресурстарды максималды пайдалану</w:t>
      </w:r>
    </w:p>
    <w:p w14:paraId="45AC550B" w14:textId="7E20A41F" w:rsidR="00E961DF" w:rsidRPr="00E961DF" w:rsidRDefault="0047108B" w:rsidP="00E961DF">
      <w:pPr>
        <w:widowControl/>
        <w:autoSpaceDE/>
        <w:autoSpaceDN/>
        <w:rPr>
          <w:rFonts w:ascii="Times New Roman" w:eastAsia="Calibri" w:hAnsi="Times New Roman" w:cs="Times New Roman"/>
          <w:sz w:val="24"/>
          <w:szCs w:val="24"/>
        </w:rPr>
      </w:pPr>
      <w:bookmarkStart w:id="22" w:name="_Hlk137935245"/>
      <w:r w:rsidRPr="0047108B">
        <w:rPr>
          <w:rFonts w:ascii="Times New Roman" w:eastAsia="Calibri" w:hAnsi="Times New Roman" w:cs="Times New Roman"/>
          <w:sz w:val="24"/>
          <w:szCs w:val="24"/>
        </w:rPr>
        <w:t xml:space="preserve">       </w:t>
      </w:r>
      <w:r w:rsidR="00E961DF" w:rsidRPr="00E961DF">
        <w:rPr>
          <w:rFonts w:ascii="Times New Roman" w:eastAsia="Calibri" w:hAnsi="Times New Roman" w:cs="Times New Roman"/>
          <w:sz w:val="24"/>
          <w:szCs w:val="24"/>
        </w:rPr>
        <w:t xml:space="preserve">Білім </w:t>
      </w:r>
      <w:bookmarkStart w:id="23" w:name="_Hlk137934717"/>
      <w:r w:rsidR="00E961DF" w:rsidRPr="00E961DF">
        <w:rPr>
          <w:rFonts w:ascii="Times New Roman" w:eastAsia="Calibri" w:hAnsi="Times New Roman" w:cs="Times New Roman"/>
          <w:sz w:val="24"/>
          <w:szCs w:val="24"/>
        </w:rPr>
        <w:t xml:space="preserve">берудегі менеджменттің </w:t>
      </w:r>
      <w:bookmarkEnd w:id="22"/>
      <w:bookmarkEnd w:id="23"/>
      <w:r w:rsidR="00E961DF" w:rsidRPr="00E961DF">
        <w:rPr>
          <w:rFonts w:ascii="Times New Roman" w:eastAsia="Calibri" w:hAnsi="Times New Roman" w:cs="Times New Roman"/>
          <w:sz w:val="24"/>
          <w:szCs w:val="24"/>
        </w:rPr>
        <w:t xml:space="preserve">маңыздылығын көрсететін үшінші маңызды фактор – ресурстарды тиімді пайдалану. Ресурстар деп адам ресурстарын да, материалдық ресурстарды да түсінетінін айта кеткен жөн. Білім беру мекемесінің үздіксіз жұмыс істеуі үшін ресурстарды дұрыс жерде бөлу және оларды толық пайдалану маңызды. </w:t>
      </w:r>
    </w:p>
    <w:p w14:paraId="6F946C56" w14:textId="423CD632"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xml:space="preserve">     Бұл </w:t>
      </w:r>
      <w:bookmarkStart w:id="24" w:name="_Hlk137934739"/>
      <w:r w:rsidRPr="00E961DF">
        <w:rPr>
          <w:rFonts w:ascii="Times New Roman" w:eastAsia="Calibri" w:hAnsi="Times New Roman" w:cs="Times New Roman"/>
          <w:sz w:val="24"/>
          <w:szCs w:val="24"/>
        </w:rPr>
        <w:t xml:space="preserve">білім берудегі менеджменттің </w:t>
      </w:r>
      <w:bookmarkEnd w:id="24"/>
      <w:r w:rsidRPr="00E961DF">
        <w:rPr>
          <w:rFonts w:ascii="Times New Roman" w:eastAsia="Calibri" w:hAnsi="Times New Roman" w:cs="Times New Roman"/>
          <w:sz w:val="24"/>
          <w:szCs w:val="24"/>
        </w:rPr>
        <w:t xml:space="preserve">маңыздылығын көрсететін 3 элемент. Енді білім </w:t>
      </w:r>
      <w:bookmarkStart w:id="25" w:name="_Hlk137934803"/>
      <w:r w:rsidRPr="00E961DF">
        <w:rPr>
          <w:rFonts w:ascii="Times New Roman" w:eastAsia="Calibri" w:hAnsi="Times New Roman" w:cs="Times New Roman"/>
          <w:sz w:val="24"/>
          <w:szCs w:val="24"/>
        </w:rPr>
        <w:t xml:space="preserve">берудегі менеджменттің </w:t>
      </w:r>
      <w:bookmarkEnd w:id="25"/>
      <w:r w:rsidRPr="00E961DF">
        <w:rPr>
          <w:rFonts w:ascii="Times New Roman" w:eastAsia="Calibri" w:hAnsi="Times New Roman" w:cs="Times New Roman"/>
          <w:sz w:val="24"/>
          <w:szCs w:val="24"/>
        </w:rPr>
        <w:t>артықшылықтарына тоқталатын болсақ:</w:t>
      </w:r>
    </w:p>
    <w:p w14:paraId="2C0D0885" w14:textId="3110CB5F" w:rsidR="00E961DF" w:rsidRPr="00E961DF" w:rsidRDefault="0047108B" w:rsidP="00E961DF">
      <w:pPr>
        <w:widowControl/>
        <w:autoSpaceDE/>
        <w:autoSpaceDN/>
        <w:rPr>
          <w:rFonts w:ascii="Times New Roman" w:eastAsia="Calibri" w:hAnsi="Times New Roman" w:cs="Times New Roman"/>
          <w:b/>
          <w:bCs/>
          <w:sz w:val="24"/>
          <w:szCs w:val="24"/>
        </w:rPr>
      </w:pPr>
      <w:r>
        <w:rPr>
          <w:rFonts w:ascii="Times New Roman" w:eastAsia="Calibri" w:hAnsi="Times New Roman" w:cs="Times New Roman"/>
          <w:b/>
          <w:bCs/>
          <w:sz w:val="24"/>
          <w:szCs w:val="24"/>
          <w:lang w:val="en-US"/>
        </w:rPr>
        <w:t xml:space="preserve">        </w:t>
      </w:r>
      <w:r w:rsidR="00E961DF" w:rsidRPr="00E961DF">
        <w:rPr>
          <w:rFonts w:ascii="Times New Roman" w:eastAsia="Calibri" w:hAnsi="Times New Roman" w:cs="Times New Roman"/>
          <w:b/>
          <w:bCs/>
          <w:sz w:val="24"/>
          <w:szCs w:val="24"/>
        </w:rPr>
        <w:t xml:space="preserve">4. </w:t>
      </w:r>
      <w:bookmarkStart w:id="26" w:name="_Hlk137934856"/>
      <w:r w:rsidR="00E961DF" w:rsidRPr="00E961DF">
        <w:rPr>
          <w:rFonts w:ascii="Times New Roman" w:eastAsia="Calibri" w:hAnsi="Times New Roman" w:cs="Times New Roman"/>
          <w:b/>
          <w:bCs/>
          <w:sz w:val="24"/>
          <w:szCs w:val="24"/>
        </w:rPr>
        <w:t xml:space="preserve">Білім берудегі менеджменттің </w:t>
      </w:r>
      <w:bookmarkEnd w:id="26"/>
      <w:r w:rsidR="00E961DF" w:rsidRPr="00E961DF">
        <w:rPr>
          <w:rFonts w:ascii="Times New Roman" w:eastAsia="Calibri" w:hAnsi="Times New Roman" w:cs="Times New Roman"/>
          <w:b/>
          <w:bCs/>
          <w:sz w:val="24"/>
          <w:szCs w:val="24"/>
        </w:rPr>
        <w:t>артықшылықтары</w:t>
      </w:r>
    </w:p>
    <w:p w14:paraId="7C3FB4B5" w14:textId="32F2049F"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xml:space="preserve">       Білім берудегі менеджменттің көптеген артықшылықтары бар. Мысалы, ол мекемелерге қажетті нәтижелерге қол жеткізуге, ресурстарды жақсырақ басқаруға және инновациялық жұмыс орындарын құруға көмектеседі. Білім берудегі менеджменттің кейбір негізгі артықшылықтары төменде қысқаша сипатталған.</w:t>
      </w:r>
    </w:p>
    <w:p w14:paraId="330474AC" w14:textId="194C6FDF" w:rsidR="00E961DF" w:rsidRPr="00E961DF" w:rsidRDefault="0047108B" w:rsidP="00E961DF">
      <w:pPr>
        <w:widowControl/>
        <w:autoSpaceDE/>
        <w:autoSpaceDN/>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r w:rsidR="00E961DF" w:rsidRPr="00E961DF">
        <w:rPr>
          <w:rFonts w:ascii="Times New Roman" w:eastAsia="Calibri" w:hAnsi="Times New Roman" w:cs="Times New Roman"/>
          <w:sz w:val="24"/>
          <w:szCs w:val="24"/>
        </w:rPr>
        <w:t xml:space="preserve">1. </w:t>
      </w:r>
      <w:r w:rsidR="00E961DF" w:rsidRPr="00E961DF">
        <w:rPr>
          <w:rFonts w:ascii="Times New Roman" w:eastAsia="Calibri" w:hAnsi="Times New Roman" w:cs="Times New Roman"/>
          <w:b/>
          <w:bCs/>
          <w:sz w:val="24"/>
          <w:szCs w:val="24"/>
        </w:rPr>
        <w:t>Қалаған нәтижеге жетуге көмектесу</w:t>
      </w:r>
    </w:p>
    <w:p w14:paraId="4CFCBA22" w14:textId="070EDAAA" w:rsidR="00E961DF" w:rsidRPr="00E961DF" w:rsidRDefault="0069697D" w:rsidP="00E961DF">
      <w:pPr>
        <w:widowControl/>
        <w:autoSpaceDE/>
        <w:autoSpaceDN/>
        <w:rPr>
          <w:rFonts w:ascii="Times New Roman" w:eastAsia="Calibri" w:hAnsi="Times New Roman" w:cs="Times New Roman"/>
          <w:sz w:val="24"/>
          <w:szCs w:val="24"/>
        </w:rPr>
      </w:pPr>
      <w:r w:rsidRPr="0069697D">
        <w:rPr>
          <w:rFonts w:ascii="Times New Roman" w:eastAsia="Calibri" w:hAnsi="Times New Roman" w:cs="Times New Roman"/>
          <w:sz w:val="24"/>
          <w:szCs w:val="24"/>
        </w:rPr>
        <w:t xml:space="preserve">      </w:t>
      </w:r>
      <w:r w:rsidR="00E961DF" w:rsidRPr="00E961DF">
        <w:rPr>
          <w:rFonts w:ascii="Times New Roman" w:eastAsia="Calibri" w:hAnsi="Times New Roman" w:cs="Times New Roman"/>
          <w:sz w:val="24"/>
          <w:szCs w:val="24"/>
        </w:rPr>
        <w:t>Студенттердің жан-жақты ақпараттық жүйесі барлық адамдық және материалдық ресурстарды тиімді басқаруға, сондай-ақ орталықтандырылған жүйені қалыптастыру үшін барлық компоненттерді біріктіруге көмектеседі. Бұл сонымен қатар жеке мақсаттарды ұйымның мақсаттарымен сәйкестендіруге көмектеседі, осылайша қалаған мақсаттарға белгіленген мерзімде қол жеткізуге болады.</w:t>
      </w:r>
    </w:p>
    <w:p w14:paraId="167D876A" w14:textId="762E8321" w:rsidR="00E961DF" w:rsidRPr="00E961DF" w:rsidRDefault="0047108B" w:rsidP="00E961DF">
      <w:pPr>
        <w:widowControl/>
        <w:autoSpaceDE/>
        <w:autoSpaceDN/>
        <w:rPr>
          <w:rFonts w:ascii="Times New Roman" w:eastAsia="Calibri" w:hAnsi="Times New Roman" w:cs="Times New Roman"/>
          <w:b/>
          <w:bCs/>
          <w:sz w:val="24"/>
          <w:szCs w:val="24"/>
        </w:rPr>
      </w:pPr>
      <w:r>
        <w:rPr>
          <w:rFonts w:ascii="Times New Roman" w:eastAsia="Calibri" w:hAnsi="Times New Roman" w:cs="Times New Roman"/>
          <w:b/>
          <w:bCs/>
          <w:sz w:val="24"/>
          <w:szCs w:val="24"/>
          <w:lang w:val="en-US"/>
        </w:rPr>
        <w:t xml:space="preserve">      </w:t>
      </w:r>
      <w:r w:rsidR="00E961DF" w:rsidRPr="00E961DF">
        <w:rPr>
          <w:rFonts w:ascii="Times New Roman" w:eastAsia="Calibri" w:hAnsi="Times New Roman" w:cs="Times New Roman"/>
          <w:b/>
          <w:bCs/>
          <w:sz w:val="24"/>
          <w:szCs w:val="24"/>
        </w:rPr>
        <w:t>2. Ресурстарды тиімді басқару</w:t>
      </w:r>
    </w:p>
    <w:p w14:paraId="68C0B7E9" w14:textId="63C51E5C" w:rsidR="00E961DF" w:rsidRPr="00E961DF" w:rsidRDefault="0069697D" w:rsidP="00E961DF">
      <w:pPr>
        <w:widowControl/>
        <w:autoSpaceDE/>
        <w:autoSpaceDN/>
        <w:rPr>
          <w:rFonts w:ascii="Times New Roman" w:eastAsia="Calibri" w:hAnsi="Times New Roman" w:cs="Times New Roman"/>
          <w:sz w:val="24"/>
          <w:szCs w:val="24"/>
        </w:rPr>
      </w:pPr>
      <w:r w:rsidRPr="0069697D">
        <w:rPr>
          <w:rFonts w:ascii="Times New Roman" w:eastAsia="Calibri" w:hAnsi="Times New Roman" w:cs="Times New Roman"/>
          <w:sz w:val="24"/>
          <w:szCs w:val="24"/>
        </w:rPr>
        <w:t xml:space="preserve">      </w:t>
      </w:r>
      <w:r w:rsidR="00E961DF" w:rsidRPr="00E961DF">
        <w:rPr>
          <w:rFonts w:ascii="Times New Roman" w:eastAsia="Calibri" w:hAnsi="Times New Roman" w:cs="Times New Roman"/>
          <w:sz w:val="24"/>
          <w:szCs w:val="24"/>
        </w:rPr>
        <w:t xml:space="preserve">Білім берудегі менеджменттің келесі артықшылығы - адам және материалдық ресурстарды жақсырақ бақылау. Ол әрбір ресурсты мүмкіндіктері мен қажеттіліктеріне қарай таңдауға, бөлуге және бақылауға мүмкіндік береді, сайып келгенде оның оңтайлы пайдаланылуын қамтамасыз етеді. Ресурстарды </w:t>
      </w:r>
      <w:bookmarkStart w:id="27" w:name="_Hlk137935352"/>
      <w:r w:rsidR="00E961DF" w:rsidRPr="00E961DF">
        <w:rPr>
          <w:rFonts w:ascii="Times New Roman" w:eastAsia="Calibri" w:hAnsi="Times New Roman" w:cs="Times New Roman"/>
          <w:sz w:val="24"/>
          <w:szCs w:val="24"/>
        </w:rPr>
        <w:t>тиімді</w:t>
      </w:r>
      <w:bookmarkEnd w:id="27"/>
      <w:r w:rsidR="00E961DF" w:rsidRPr="00E961DF">
        <w:rPr>
          <w:rFonts w:ascii="Times New Roman" w:eastAsia="Calibri" w:hAnsi="Times New Roman" w:cs="Times New Roman"/>
          <w:sz w:val="24"/>
          <w:szCs w:val="24"/>
        </w:rPr>
        <w:t xml:space="preserve"> басқару және пайдалану шығынды болдырмаумен қатар белгіленген мерзімге дейін мақсаттарыңызға жетуге мүмкіндік береді.</w:t>
      </w:r>
    </w:p>
    <w:p w14:paraId="445C4DA5" w14:textId="2CACA479" w:rsidR="00E961DF" w:rsidRPr="00E961DF" w:rsidRDefault="0047108B" w:rsidP="00E961DF">
      <w:pPr>
        <w:widowControl/>
        <w:autoSpaceDE/>
        <w:autoSpaceDN/>
        <w:rPr>
          <w:rFonts w:ascii="Times New Roman" w:eastAsia="Calibri" w:hAnsi="Times New Roman" w:cs="Times New Roman"/>
          <w:b/>
          <w:bCs/>
          <w:sz w:val="24"/>
          <w:szCs w:val="24"/>
        </w:rPr>
      </w:pPr>
      <w:r>
        <w:rPr>
          <w:rFonts w:ascii="Times New Roman" w:eastAsia="Calibri" w:hAnsi="Times New Roman" w:cs="Times New Roman"/>
          <w:b/>
          <w:bCs/>
          <w:sz w:val="24"/>
          <w:szCs w:val="24"/>
          <w:lang w:val="en-US"/>
        </w:rPr>
        <w:t xml:space="preserve">      </w:t>
      </w:r>
      <w:r w:rsidR="00E961DF" w:rsidRPr="00E961DF">
        <w:rPr>
          <w:rFonts w:ascii="Times New Roman" w:eastAsia="Calibri" w:hAnsi="Times New Roman" w:cs="Times New Roman"/>
          <w:b/>
          <w:bCs/>
          <w:sz w:val="24"/>
          <w:szCs w:val="24"/>
        </w:rPr>
        <w:t>3. Шығындардың тиімділігін арттыру</w:t>
      </w:r>
    </w:p>
    <w:p w14:paraId="241B9147" w14:textId="77777777" w:rsidR="00E961DF" w:rsidRPr="00E961DF" w:rsidRDefault="00E961DF" w:rsidP="00E961DF">
      <w:pPr>
        <w:widowControl/>
        <w:autoSpaceDE/>
        <w:autoSpaceDN/>
        <w:rPr>
          <w:rFonts w:ascii="Times New Roman" w:eastAsia="Calibri" w:hAnsi="Times New Roman" w:cs="Times New Roman"/>
          <w:sz w:val="24"/>
          <w:szCs w:val="24"/>
        </w:rPr>
      </w:pPr>
      <w:r w:rsidRPr="00E961DF">
        <w:rPr>
          <w:rFonts w:ascii="Times New Roman" w:eastAsia="Calibri" w:hAnsi="Times New Roman" w:cs="Times New Roman"/>
          <w:sz w:val="24"/>
          <w:szCs w:val="24"/>
        </w:rPr>
        <w:t xml:space="preserve">     Жүйені дұрыс ұйымдастыру және ресурстарды тиімді бөлу кезінде операциялық шығындар айтарлықтай төмендейтіні анық. Сонымен қатар, бүкіл ұйымдағы барлық аспектілер мен операциялардың нақты көрінісі оқиғаларды болжауға және жоспарлауға, сондай-ақ мектепте кез келген мәселелер бойынша уақтылы шешім қабылдауға немесе дағдарысты басқаруға көмектесуге мүмкіндік береді.</w:t>
      </w:r>
    </w:p>
    <w:p w14:paraId="50A11E91" w14:textId="07B46A67" w:rsidR="00E961DF" w:rsidRPr="00E961DF" w:rsidRDefault="0047108B" w:rsidP="00E961DF">
      <w:pPr>
        <w:widowControl/>
        <w:autoSpaceDE/>
        <w:autoSpaceDN/>
        <w:rPr>
          <w:rFonts w:ascii="Times New Roman" w:eastAsia="Calibri" w:hAnsi="Times New Roman" w:cs="Times New Roman"/>
          <w:b/>
          <w:bCs/>
          <w:sz w:val="24"/>
          <w:szCs w:val="24"/>
        </w:rPr>
      </w:pPr>
      <w:r w:rsidRPr="0047108B">
        <w:rPr>
          <w:rFonts w:ascii="Times New Roman" w:eastAsia="Calibri" w:hAnsi="Times New Roman" w:cs="Times New Roman"/>
          <w:b/>
          <w:bCs/>
          <w:sz w:val="24"/>
          <w:szCs w:val="24"/>
        </w:rPr>
        <w:t xml:space="preserve">      </w:t>
      </w:r>
      <w:r w:rsidR="00E961DF" w:rsidRPr="00E961DF">
        <w:rPr>
          <w:rFonts w:ascii="Times New Roman" w:eastAsia="Calibri" w:hAnsi="Times New Roman" w:cs="Times New Roman"/>
          <w:b/>
          <w:bCs/>
          <w:sz w:val="24"/>
          <w:szCs w:val="24"/>
        </w:rPr>
        <w:t>4. Өкілеттіктер мен жауапкершіліктерді дұрыс бөлу</w:t>
      </w:r>
    </w:p>
    <w:p w14:paraId="3F6E07AC" w14:textId="4E8B9F1E" w:rsidR="00E961DF" w:rsidRPr="0069697D" w:rsidRDefault="0069697D" w:rsidP="00E961DF">
      <w:pPr>
        <w:widowControl/>
        <w:autoSpaceDE/>
        <w:autoSpaceDN/>
        <w:rPr>
          <w:rFonts w:ascii="Times New Roman" w:eastAsia="Calibri" w:hAnsi="Times New Roman" w:cs="Times New Roman"/>
          <w:sz w:val="24"/>
          <w:szCs w:val="24"/>
        </w:rPr>
      </w:pPr>
      <w:bookmarkStart w:id="28" w:name="_Hlk137935738"/>
      <w:r w:rsidRPr="0069697D">
        <w:rPr>
          <w:rFonts w:ascii="Times New Roman" w:eastAsia="Calibri" w:hAnsi="Times New Roman" w:cs="Times New Roman"/>
          <w:sz w:val="24"/>
          <w:szCs w:val="24"/>
        </w:rPr>
        <w:t xml:space="preserve">      </w:t>
      </w:r>
      <w:r w:rsidR="00E961DF" w:rsidRPr="00E961DF">
        <w:rPr>
          <w:rFonts w:ascii="Times New Roman" w:eastAsia="Calibri" w:hAnsi="Times New Roman" w:cs="Times New Roman"/>
          <w:sz w:val="24"/>
          <w:szCs w:val="24"/>
        </w:rPr>
        <w:t xml:space="preserve">Білім берудегі менеджмент </w:t>
      </w:r>
      <w:bookmarkEnd w:id="28"/>
      <w:r w:rsidR="00E961DF" w:rsidRPr="00E961DF">
        <w:rPr>
          <w:rFonts w:ascii="Times New Roman" w:eastAsia="Calibri" w:hAnsi="Times New Roman" w:cs="Times New Roman"/>
          <w:sz w:val="24"/>
          <w:szCs w:val="24"/>
        </w:rPr>
        <w:t>сонымен қатар екі тұлға немесе бөлімдер арасындағы күш-жігердің қайталануын және қақтығыстарды болдырмай, жауапкершілікті дұрыс адамға дұрыс бөлуге көмектеседі. Бұл уақытты, күш пен ақшаны үнемдеп қана қоймайды, сонымен қатар бүкіл ұйымыңыздың үздіксіз жұмысын қамтамасыз етеді. Және, әрине, әрбір оқиға мен операция жоспарға сай жүргізілсе, соңында жақсы нәтиже күтуге болады.</w:t>
      </w:r>
    </w:p>
    <w:p w14:paraId="19C23411" w14:textId="77777777" w:rsidR="00E961DF" w:rsidRPr="00E961DF" w:rsidRDefault="00E961DF" w:rsidP="00E961DF">
      <w:pPr>
        <w:widowControl/>
        <w:autoSpaceDE/>
        <w:autoSpaceDN/>
        <w:rPr>
          <w:rFonts w:ascii="Times New Roman" w:eastAsia="Calibri" w:hAnsi="Times New Roman" w:cs="Times New Roman"/>
          <w:sz w:val="24"/>
          <w:szCs w:val="24"/>
        </w:rPr>
      </w:pPr>
    </w:p>
    <w:p w14:paraId="4A542F1E" w14:textId="77777777" w:rsidR="00E961DF" w:rsidRPr="00E961DF" w:rsidRDefault="00E961DF" w:rsidP="00E961DF">
      <w:pPr>
        <w:widowControl/>
        <w:autoSpaceDE/>
        <w:autoSpaceDN/>
        <w:rPr>
          <w:rFonts w:ascii="Times New Roman" w:eastAsia="Calibri" w:hAnsi="Times New Roman" w:cs="Times New Roman"/>
          <w:sz w:val="24"/>
          <w:szCs w:val="24"/>
        </w:rPr>
      </w:pPr>
    </w:p>
    <w:sectPr w:rsidR="00E961DF" w:rsidRPr="00E961DF">
      <w:pgSz w:w="11910" w:h="16840"/>
      <w:pgMar w:top="740" w:right="400" w:bottom="280" w:left="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E9EE5" w14:textId="77777777" w:rsidR="0059301D" w:rsidRDefault="0059301D" w:rsidP="007201C2">
      <w:r>
        <w:separator/>
      </w:r>
    </w:p>
  </w:endnote>
  <w:endnote w:type="continuationSeparator" w:id="0">
    <w:p w14:paraId="1EAB10E1" w14:textId="77777777" w:rsidR="0059301D" w:rsidRDefault="0059301D" w:rsidP="00720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0729621"/>
      <w:docPartObj>
        <w:docPartGallery w:val="Page Numbers (Bottom of Page)"/>
        <w:docPartUnique/>
      </w:docPartObj>
    </w:sdtPr>
    <w:sdtEndPr/>
    <w:sdtContent>
      <w:p w14:paraId="11FF724E" w14:textId="77777777" w:rsidR="00456728" w:rsidRDefault="00456728">
        <w:pPr>
          <w:pStyle w:val="a9"/>
          <w:jc w:val="center"/>
        </w:pPr>
        <w:r>
          <w:fldChar w:fldCharType="begin"/>
        </w:r>
        <w:r>
          <w:instrText>PAGE   \* MERGEFORMAT</w:instrText>
        </w:r>
        <w:r>
          <w:fldChar w:fldCharType="separate"/>
        </w:r>
        <w:r w:rsidR="00562E91" w:rsidRPr="00562E91">
          <w:rPr>
            <w:noProof/>
            <w:lang w:val="ru-RU"/>
          </w:rPr>
          <w:t>1</w:t>
        </w:r>
        <w:r>
          <w:fldChar w:fldCharType="end"/>
        </w:r>
      </w:p>
    </w:sdtContent>
  </w:sdt>
  <w:p w14:paraId="0FD0DF0C" w14:textId="77777777" w:rsidR="00456728" w:rsidRDefault="0045672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324D09" w14:textId="77777777" w:rsidR="0059301D" w:rsidRDefault="0059301D" w:rsidP="007201C2">
      <w:r>
        <w:separator/>
      </w:r>
    </w:p>
  </w:footnote>
  <w:footnote w:type="continuationSeparator" w:id="0">
    <w:p w14:paraId="1A6C0D2F" w14:textId="77777777" w:rsidR="0059301D" w:rsidRDefault="0059301D" w:rsidP="00720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32CF0" w14:textId="77777777" w:rsidR="00562E91" w:rsidRDefault="007201C2">
    <w:pPr>
      <w:pStyle w:val="a7"/>
    </w:pPr>
    <w:r>
      <w:rPr>
        <w:rFonts w:ascii="Arial"/>
        <w:noProof/>
        <w:sz w:val="20"/>
        <w:lang w:val="ru-RU" w:eastAsia="ru-RU"/>
      </w:rPr>
      <w:drawing>
        <wp:inline distT="0" distB="0" distL="0" distR="0" wp14:anchorId="1F0BCF4D" wp14:editId="231C8462">
          <wp:extent cx="6855452" cy="207454"/>
          <wp:effectExtent l="0" t="0" r="0" b="0"/>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1" cstate="print"/>
                  <a:stretch>
                    <a:fillRect/>
                  </a:stretch>
                </pic:blipFill>
                <pic:spPr>
                  <a:xfrm>
                    <a:off x="0" y="0"/>
                    <a:ext cx="6855452" cy="2074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D631CB"/>
    <w:multiLevelType w:val="hybridMultilevel"/>
    <w:tmpl w:val="F288CE54"/>
    <w:lvl w:ilvl="0" w:tplc="F04C2238">
      <w:start w:val="1"/>
      <w:numFmt w:val="bullet"/>
      <w:lvlText w:val=""/>
      <w:lvlJc w:val="left"/>
      <w:pPr>
        <w:tabs>
          <w:tab w:val="num" w:pos="720"/>
        </w:tabs>
        <w:ind w:left="720" w:hanging="360"/>
      </w:pPr>
      <w:rPr>
        <w:rFonts w:ascii="Wingdings" w:hAnsi="Wingdings" w:hint="default"/>
      </w:rPr>
    </w:lvl>
    <w:lvl w:ilvl="1" w:tplc="1EAAE1A0" w:tentative="1">
      <w:start w:val="1"/>
      <w:numFmt w:val="bullet"/>
      <w:lvlText w:val=""/>
      <w:lvlJc w:val="left"/>
      <w:pPr>
        <w:tabs>
          <w:tab w:val="num" w:pos="1440"/>
        </w:tabs>
        <w:ind w:left="1440" w:hanging="360"/>
      </w:pPr>
      <w:rPr>
        <w:rFonts w:ascii="Wingdings" w:hAnsi="Wingdings" w:hint="default"/>
      </w:rPr>
    </w:lvl>
    <w:lvl w:ilvl="2" w:tplc="6A4086CC" w:tentative="1">
      <w:start w:val="1"/>
      <w:numFmt w:val="bullet"/>
      <w:lvlText w:val=""/>
      <w:lvlJc w:val="left"/>
      <w:pPr>
        <w:tabs>
          <w:tab w:val="num" w:pos="2160"/>
        </w:tabs>
        <w:ind w:left="2160" w:hanging="360"/>
      </w:pPr>
      <w:rPr>
        <w:rFonts w:ascii="Wingdings" w:hAnsi="Wingdings" w:hint="default"/>
      </w:rPr>
    </w:lvl>
    <w:lvl w:ilvl="3" w:tplc="C3E6091A" w:tentative="1">
      <w:start w:val="1"/>
      <w:numFmt w:val="bullet"/>
      <w:lvlText w:val=""/>
      <w:lvlJc w:val="left"/>
      <w:pPr>
        <w:tabs>
          <w:tab w:val="num" w:pos="2880"/>
        </w:tabs>
        <w:ind w:left="2880" w:hanging="360"/>
      </w:pPr>
      <w:rPr>
        <w:rFonts w:ascii="Wingdings" w:hAnsi="Wingdings" w:hint="default"/>
      </w:rPr>
    </w:lvl>
    <w:lvl w:ilvl="4" w:tplc="70BC34EC" w:tentative="1">
      <w:start w:val="1"/>
      <w:numFmt w:val="bullet"/>
      <w:lvlText w:val=""/>
      <w:lvlJc w:val="left"/>
      <w:pPr>
        <w:tabs>
          <w:tab w:val="num" w:pos="3600"/>
        </w:tabs>
        <w:ind w:left="3600" w:hanging="360"/>
      </w:pPr>
      <w:rPr>
        <w:rFonts w:ascii="Wingdings" w:hAnsi="Wingdings" w:hint="default"/>
      </w:rPr>
    </w:lvl>
    <w:lvl w:ilvl="5" w:tplc="D3CE11E8" w:tentative="1">
      <w:start w:val="1"/>
      <w:numFmt w:val="bullet"/>
      <w:lvlText w:val=""/>
      <w:lvlJc w:val="left"/>
      <w:pPr>
        <w:tabs>
          <w:tab w:val="num" w:pos="4320"/>
        </w:tabs>
        <w:ind w:left="4320" w:hanging="360"/>
      </w:pPr>
      <w:rPr>
        <w:rFonts w:ascii="Wingdings" w:hAnsi="Wingdings" w:hint="default"/>
      </w:rPr>
    </w:lvl>
    <w:lvl w:ilvl="6" w:tplc="58401E6C" w:tentative="1">
      <w:start w:val="1"/>
      <w:numFmt w:val="bullet"/>
      <w:lvlText w:val=""/>
      <w:lvlJc w:val="left"/>
      <w:pPr>
        <w:tabs>
          <w:tab w:val="num" w:pos="5040"/>
        </w:tabs>
        <w:ind w:left="5040" w:hanging="360"/>
      </w:pPr>
      <w:rPr>
        <w:rFonts w:ascii="Wingdings" w:hAnsi="Wingdings" w:hint="default"/>
      </w:rPr>
    </w:lvl>
    <w:lvl w:ilvl="7" w:tplc="7BEEC508" w:tentative="1">
      <w:start w:val="1"/>
      <w:numFmt w:val="bullet"/>
      <w:lvlText w:val=""/>
      <w:lvlJc w:val="left"/>
      <w:pPr>
        <w:tabs>
          <w:tab w:val="num" w:pos="5760"/>
        </w:tabs>
        <w:ind w:left="5760" w:hanging="360"/>
      </w:pPr>
      <w:rPr>
        <w:rFonts w:ascii="Wingdings" w:hAnsi="Wingdings" w:hint="default"/>
      </w:rPr>
    </w:lvl>
    <w:lvl w:ilvl="8" w:tplc="744C15EE"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E1110"/>
    <w:rsid w:val="00132F87"/>
    <w:rsid w:val="00456728"/>
    <w:rsid w:val="0047108B"/>
    <w:rsid w:val="00562E91"/>
    <w:rsid w:val="0059301D"/>
    <w:rsid w:val="0069697D"/>
    <w:rsid w:val="007201C2"/>
    <w:rsid w:val="00745F17"/>
    <w:rsid w:val="00866216"/>
    <w:rsid w:val="008C791D"/>
    <w:rsid w:val="008E1110"/>
    <w:rsid w:val="00936854"/>
    <w:rsid w:val="009C4895"/>
    <w:rsid w:val="00E961DF"/>
    <w:rsid w:val="00EC29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4C516"/>
  <w15:docId w15:val="{D74FDFD4-0652-4E84-99EF-96A9FD058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Microsoft Sans Serif" w:eastAsia="Microsoft Sans Serif" w:hAnsi="Microsoft Sans Serif" w:cs="Microsoft Sans Serif"/>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7201C2"/>
    <w:rPr>
      <w:rFonts w:ascii="Tahoma" w:hAnsi="Tahoma" w:cs="Tahoma"/>
      <w:sz w:val="16"/>
      <w:szCs w:val="16"/>
    </w:rPr>
  </w:style>
  <w:style w:type="character" w:customStyle="1" w:styleId="a6">
    <w:name w:val="Текст выноски Знак"/>
    <w:basedOn w:val="a0"/>
    <w:link w:val="a5"/>
    <w:uiPriority w:val="99"/>
    <w:semiHidden/>
    <w:rsid w:val="007201C2"/>
    <w:rPr>
      <w:rFonts w:ascii="Tahoma" w:eastAsia="Microsoft Sans Serif" w:hAnsi="Tahoma" w:cs="Tahoma"/>
      <w:sz w:val="16"/>
      <w:szCs w:val="16"/>
      <w:lang w:val="kk-KZ"/>
    </w:rPr>
  </w:style>
  <w:style w:type="paragraph" w:styleId="a7">
    <w:name w:val="header"/>
    <w:basedOn w:val="a"/>
    <w:link w:val="a8"/>
    <w:uiPriority w:val="99"/>
    <w:unhideWhenUsed/>
    <w:rsid w:val="007201C2"/>
    <w:pPr>
      <w:tabs>
        <w:tab w:val="center" w:pos="4677"/>
        <w:tab w:val="right" w:pos="9355"/>
      </w:tabs>
    </w:pPr>
  </w:style>
  <w:style w:type="character" w:customStyle="1" w:styleId="a8">
    <w:name w:val="Верхний колонтитул Знак"/>
    <w:basedOn w:val="a0"/>
    <w:link w:val="a7"/>
    <w:uiPriority w:val="99"/>
    <w:rsid w:val="007201C2"/>
    <w:rPr>
      <w:rFonts w:ascii="Microsoft Sans Serif" w:eastAsia="Microsoft Sans Serif" w:hAnsi="Microsoft Sans Serif" w:cs="Microsoft Sans Serif"/>
      <w:lang w:val="kk-KZ"/>
    </w:rPr>
  </w:style>
  <w:style w:type="paragraph" w:styleId="a9">
    <w:name w:val="footer"/>
    <w:basedOn w:val="a"/>
    <w:link w:val="aa"/>
    <w:uiPriority w:val="99"/>
    <w:unhideWhenUsed/>
    <w:rsid w:val="007201C2"/>
    <w:pPr>
      <w:tabs>
        <w:tab w:val="center" w:pos="4677"/>
        <w:tab w:val="right" w:pos="9355"/>
      </w:tabs>
    </w:pPr>
  </w:style>
  <w:style w:type="character" w:customStyle="1" w:styleId="aa">
    <w:name w:val="Нижний колонтитул Знак"/>
    <w:basedOn w:val="a0"/>
    <w:link w:val="a9"/>
    <w:uiPriority w:val="99"/>
    <w:rsid w:val="007201C2"/>
    <w:rPr>
      <w:rFonts w:ascii="Microsoft Sans Serif" w:eastAsia="Microsoft Sans Serif" w:hAnsi="Microsoft Sans Serif" w:cs="Microsoft Sans Serif"/>
      <w:lang w:val="kk-KZ"/>
    </w:rPr>
  </w:style>
  <w:style w:type="paragraph" w:styleId="ab">
    <w:name w:val="No Spacing"/>
    <w:link w:val="ac"/>
    <w:uiPriority w:val="1"/>
    <w:qFormat/>
    <w:rsid w:val="007201C2"/>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7201C2"/>
    <w:rPr>
      <w:rFonts w:eastAsiaTheme="minorEastAsia"/>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371284">
      <w:bodyDiv w:val="1"/>
      <w:marLeft w:val="0"/>
      <w:marRight w:val="0"/>
      <w:marTop w:val="0"/>
      <w:marBottom w:val="0"/>
      <w:divBdr>
        <w:top w:val="none" w:sz="0" w:space="0" w:color="auto"/>
        <w:left w:val="none" w:sz="0" w:space="0" w:color="auto"/>
        <w:bottom w:val="none" w:sz="0" w:space="0" w:color="auto"/>
        <w:right w:val="none" w:sz="0" w:space="0" w:color="auto"/>
      </w:divBdr>
      <w:divsChild>
        <w:div w:id="282853814">
          <w:marLeft w:val="446"/>
          <w:marRight w:val="0"/>
          <w:marTop w:val="0"/>
          <w:marBottom w:val="0"/>
          <w:divBdr>
            <w:top w:val="none" w:sz="0" w:space="0" w:color="auto"/>
            <w:left w:val="none" w:sz="0" w:space="0" w:color="auto"/>
            <w:bottom w:val="none" w:sz="0" w:space="0" w:color="auto"/>
            <w:right w:val="none" w:sz="0" w:space="0" w:color="auto"/>
          </w:divBdr>
        </w:div>
        <w:div w:id="2019574036">
          <w:marLeft w:val="446"/>
          <w:marRight w:val="0"/>
          <w:marTop w:val="0"/>
          <w:marBottom w:val="0"/>
          <w:divBdr>
            <w:top w:val="none" w:sz="0" w:space="0" w:color="auto"/>
            <w:left w:val="none" w:sz="0" w:space="0" w:color="auto"/>
            <w:bottom w:val="none" w:sz="0" w:space="0" w:color="auto"/>
            <w:right w:val="none" w:sz="0" w:space="0" w:color="auto"/>
          </w:divBdr>
        </w:div>
        <w:div w:id="1804031316">
          <w:marLeft w:val="446"/>
          <w:marRight w:val="0"/>
          <w:marTop w:val="0"/>
          <w:marBottom w:val="0"/>
          <w:divBdr>
            <w:top w:val="none" w:sz="0" w:space="0" w:color="auto"/>
            <w:left w:val="none" w:sz="0" w:space="0" w:color="auto"/>
            <w:bottom w:val="none" w:sz="0" w:space="0" w:color="auto"/>
            <w:right w:val="none" w:sz="0" w:space="0" w:color="auto"/>
          </w:divBdr>
        </w:div>
        <w:div w:id="1526552555">
          <w:marLeft w:val="446"/>
          <w:marRight w:val="0"/>
          <w:marTop w:val="0"/>
          <w:marBottom w:val="0"/>
          <w:divBdr>
            <w:top w:val="none" w:sz="0" w:space="0" w:color="auto"/>
            <w:left w:val="none" w:sz="0" w:space="0" w:color="auto"/>
            <w:bottom w:val="none" w:sz="0" w:space="0" w:color="auto"/>
            <w:right w:val="none" w:sz="0" w:space="0" w:color="auto"/>
          </w:divBdr>
        </w:div>
        <w:div w:id="1303071975">
          <w:marLeft w:val="446"/>
          <w:marRight w:val="0"/>
          <w:marTop w:val="0"/>
          <w:marBottom w:val="0"/>
          <w:divBdr>
            <w:top w:val="none" w:sz="0" w:space="0" w:color="auto"/>
            <w:left w:val="none" w:sz="0" w:space="0" w:color="auto"/>
            <w:bottom w:val="none" w:sz="0" w:space="0" w:color="auto"/>
            <w:right w:val="none" w:sz="0" w:space="0" w:color="auto"/>
          </w:divBdr>
        </w:div>
        <w:div w:id="1321808990">
          <w:marLeft w:val="446"/>
          <w:marRight w:val="0"/>
          <w:marTop w:val="0"/>
          <w:marBottom w:val="0"/>
          <w:divBdr>
            <w:top w:val="none" w:sz="0" w:space="0" w:color="auto"/>
            <w:left w:val="none" w:sz="0" w:space="0" w:color="auto"/>
            <w:bottom w:val="none" w:sz="0" w:space="0" w:color="auto"/>
            <w:right w:val="none" w:sz="0" w:space="0" w:color="auto"/>
          </w:divBdr>
        </w:div>
        <w:div w:id="1717922514">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1648</Words>
  <Characters>9399</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Журнал 72 мектеп.cdr</vt:lpstr>
    </vt:vector>
  </TitlesOfParts>
  <Company/>
  <LinksUpToDate>false</LinksUpToDate>
  <CharactersWithSpaces>11025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Журнал 72 мектеп.cdr</dc:title>
  <dc:creator>Islam</dc:creator>
  <cp:lastModifiedBy>Beisen Yersultan</cp:lastModifiedBy>
  <cp:revision>9</cp:revision>
  <dcterms:created xsi:type="dcterms:W3CDTF">2023-02-09T09:44:00Z</dcterms:created>
  <dcterms:modified xsi:type="dcterms:W3CDTF">2023-10-26T18:49:00Z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2023-02-09T00:00:00Z</vt:filetime>
  </property>
  <property fmtid="{D5CDD505-2E9C-101B-9397-08002B2CF9AE}" pid="3" name="Creator">
    <vt:lpwstr>CorelDRAW 2018</vt:lpwstr>
  </property>
  <property fmtid="{D5CDD505-2E9C-101B-9397-08002B2CF9AE}" pid="4" name="LastSaved">
    <vt:filetime>2023-02-09T00:00:00Z</vt:filetime>
  </property>
</Properties>
</file>