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D9" w:rsidRDefault="005A18D9" w:rsidP="001161AB">
      <w:pPr>
        <w:spacing w:after="0" w:line="240" w:lineRule="auto"/>
        <w:rPr>
          <w:rFonts w:ascii="Times New Roman" w:eastAsia="Calibri" w:hAnsi="Times New Roman" w:cs="Times New Roman"/>
          <w:b/>
          <w:lang w:val="kk-KZ"/>
        </w:rPr>
      </w:pPr>
      <w:r w:rsidRPr="005A18D9">
        <w:rPr>
          <w:rFonts w:ascii="Times New Roman" w:eastAsia="Calibri" w:hAnsi="Times New Roman" w:cs="Times New Roman"/>
          <w:b/>
          <w:lang w:val="kk-KZ"/>
        </w:rPr>
        <w:t xml:space="preserve">690827400708 </w:t>
      </w:r>
    </w:p>
    <w:p w:rsidR="001161AB" w:rsidRPr="001161AB" w:rsidRDefault="001161AB" w:rsidP="001161AB">
      <w:pPr>
        <w:spacing w:after="0" w:line="240" w:lineRule="auto"/>
        <w:rPr>
          <w:rFonts w:ascii="Times New Roman" w:eastAsia="Calibri" w:hAnsi="Times New Roman" w:cs="Times New Roman"/>
          <w:b/>
          <w:lang w:val="kk-KZ"/>
        </w:rPr>
      </w:pPr>
      <w:bookmarkStart w:id="0" w:name="_GoBack"/>
      <w:bookmarkEnd w:id="0"/>
      <w:r w:rsidRPr="001161AB">
        <w:rPr>
          <w:rFonts w:ascii="Times New Roman" w:eastAsia="Calibri" w:hAnsi="Times New Roman" w:cs="Times New Roman"/>
          <w:b/>
          <w:lang w:val="kk-KZ"/>
        </w:rPr>
        <w:t>КОХАНОВА Айнаш Атаевна,</w:t>
      </w:r>
    </w:p>
    <w:p w:rsidR="001161AB" w:rsidRPr="001161AB" w:rsidRDefault="001161AB" w:rsidP="001161AB">
      <w:pPr>
        <w:spacing w:after="0" w:line="240" w:lineRule="auto"/>
        <w:rPr>
          <w:rFonts w:ascii="Times New Roman" w:eastAsia="Calibri" w:hAnsi="Times New Roman" w:cs="Times New Roman"/>
          <w:b/>
          <w:lang w:val="kk-KZ"/>
        </w:rPr>
      </w:pPr>
      <w:r w:rsidRPr="001161AB">
        <w:rPr>
          <w:rFonts w:ascii="Times New Roman" w:hAnsi="Times New Roman" w:cs="Times New Roman"/>
          <w:b/>
          <w:lang w:val="kk-KZ"/>
        </w:rPr>
        <w:t xml:space="preserve">№70 С.Бекбосынов атындағы жалпы орта білім беретін мектебінің </w:t>
      </w:r>
      <w:r w:rsidRPr="001161AB">
        <w:rPr>
          <w:rFonts w:ascii="Times New Roman" w:eastAsia="Calibri" w:hAnsi="Times New Roman" w:cs="Times New Roman"/>
          <w:b/>
          <w:lang w:val="kk-KZ"/>
        </w:rPr>
        <w:t>физика пәні мұғалімі.</w:t>
      </w:r>
    </w:p>
    <w:p w:rsidR="001161AB" w:rsidRPr="001161AB" w:rsidRDefault="001161AB" w:rsidP="001161AB">
      <w:pPr>
        <w:spacing w:after="0" w:line="240" w:lineRule="auto"/>
        <w:rPr>
          <w:rFonts w:ascii="Times New Roman" w:hAnsi="Times New Roman" w:cs="Times New Roman"/>
          <w:b/>
          <w:lang w:val="kk-KZ"/>
        </w:rPr>
      </w:pPr>
      <w:r w:rsidRPr="001161AB">
        <w:rPr>
          <w:rFonts w:ascii="Times New Roman" w:hAnsi="Times New Roman" w:cs="Times New Roman"/>
          <w:b/>
          <w:lang w:val="kk-KZ"/>
        </w:rPr>
        <w:t>Шымкент қаласы</w:t>
      </w:r>
    </w:p>
    <w:p w:rsidR="00471436" w:rsidRPr="001161AB" w:rsidRDefault="00471436" w:rsidP="001161AB">
      <w:pPr>
        <w:spacing w:after="0" w:line="240" w:lineRule="auto"/>
        <w:rPr>
          <w:rFonts w:ascii="Times New Roman" w:eastAsia="Calibri" w:hAnsi="Times New Roman" w:cs="Times New Roman"/>
          <w:b/>
          <w:lang w:val="kk-KZ"/>
        </w:rPr>
      </w:pPr>
    </w:p>
    <w:p w:rsidR="00EA74C8" w:rsidRPr="001161AB" w:rsidRDefault="001161AB" w:rsidP="001161AB">
      <w:pPr>
        <w:spacing w:after="0" w:line="240" w:lineRule="auto"/>
        <w:jc w:val="center"/>
        <w:rPr>
          <w:rFonts w:ascii="Times New Roman" w:eastAsia="Calibri" w:hAnsi="Times New Roman" w:cs="Times New Roman"/>
          <w:b/>
          <w:bCs/>
          <w:shd w:val="clear" w:color="auto" w:fill="FFFFFF"/>
          <w:lang w:val="kk-KZ"/>
        </w:rPr>
      </w:pPr>
      <w:r w:rsidRPr="001161AB">
        <w:rPr>
          <w:rFonts w:ascii="Times New Roman" w:eastAsia="Times New Roman" w:hAnsi="Times New Roman" w:cs="Times New Roman"/>
          <w:b/>
          <w:spacing w:val="2"/>
          <w:lang w:val="kk-KZ" w:eastAsia="ru-RU"/>
        </w:rPr>
        <w:t>ЕРКІН ЖӘНЕ ЕРІКСІЗ ТЕРБЕЛІСТЕР, РЕЗОНАНС</w:t>
      </w:r>
    </w:p>
    <w:p w:rsidR="00EA74C8" w:rsidRPr="001161AB" w:rsidRDefault="00EA74C8" w:rsidP="001161AB">
      <w:pPr>
        <w:spacing w:after="0" w:line="240" w:lineRule="auto"/>
        <w:rPr>
          <w:rFonts w:ascii="Times New Roman" w:eastAsia="Calibri" w:hAnsi="Times New Roman" w:cs="Times New Roman"/>
          <w:bCs/>
          <w:lang w:val="kk-KZ"/>
        </w:rPr>
      </w:pPr>
    </w:p>
    <w:tbl>
      <w:tblPr>
        <w:tblStyle w:val="a3"/>
        <w:tblW w:w="10920" w:type="dxa"/>
        <w:tblInd w:w="-742" w:type="dxa"/>
        <w:tblLook w:val="04A0" w:firstRow="1" w:lastRow="0" w:firstColumn="1" w:lastColumn="0" w:noHBand="0" w:noVBand="1"/>
      </w:tblPr>
      <w:tblGrid>
        <w:gridCol w:w="3557"/>
        <w:gridCol w:w="7363"/>
      </w:tblGrid>
      <w:tr w:rsidR="001161AB" w:rsidRPr="001161AB" w:rsidTr="00BA5F80">
        <w:trPr>
          <w:trHeight w:val="624"/>
        </w:trPr>
        <w:tc>
          <w:tcPr>
            <w:tcW w:w="3557" w:type="dxa"/>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Оқу бағдарламасына сәйкес оқу мақсаты</w:t>
            </w:r>
            <w:r w:rsidR="001161AB" w:rsidRPr="001161AB">
              <w:rPr>
                <w:rFonts w:ascii="Times New Roman" w:eastAsia="Calibri" w:hAnsi="Times New Roman" w:cs="Times New Roman"/>
                <w:b/>
                <w:lang w:val="kk-KZ"/>
              </w:rPr>
              <w:t>:</w:t>
            </w:r>
          </w:p>
        </w:tc>
        <w:tc>
          <w:tcPr>
            <w:tcW w:w="7363" w:type="dxa"/>
          </w:tcPr>
          <w:p w:rsidR="00EA74C8" w:rsidRPr="001161AB" w:rsidRDefault="00EA74C8" w:rsidP="001161AB">
            <w:pPr>
              <w:spacing w:after="0" w:line="240" w:lineRule="auto"/>
              <w:rPr>
                <w:rFonts w:ascii="Times New Roman" w:hAnsi="Times New Roman" w:cs="Times New Roman"/>
                <w:spacing w:val="2"/>
                <w:lang w:val="kk-KZ" w:eastAsia="ru-RU"/>
              </w:rPr>
            </w:pPr>
            <w:r w:rsidRPr="001161AB">
              <w:rPr>
                <w:rFonts w:ascii="Times New Roman" w:hAnsi="Times New Roman" w:cs="Times New Roman"/>
                <w:spacing w:val="2"/>
                <w:lang w:val="kk-KZ" w:eastAsia="ru-RU"/>
              </w:rPr>
              <w:t xml:space="preserve">9.2.5.10 </w:t>
            </w:r>
            <w:r w:rsidR="001161AB" w:rsidRPr="001161AB">
              <w:rPr>
                <w:rFonts w:ascii="Times New Roman" w:hAnsi="Times New Roman" w:cs="Times New Roman"/>
                <w:spacing w:val="2"/>
                <w:lang w:val="kk-KZ" w:eastAsia="ru-RU"/>
              </w:rPr>
              <w:t>Е</w:t>
            </w:r>
            <w:r w:rsidRPr="001161AB">
              <w:rPr>
                <w:rFonts w:ascii="Times New Roman" w:hAnsi="Times New Roman" w:cs="Times New Roman"/>
                <w:spacing w:val="2"/>
                <w:lang w:val="kk-KZ" w:eastAsia="ru-RU"/>
              </w:rPr>
              <w:t>ріксіз тербеліс амплитудасының мәжбүрлеуші күштің жиілігіне тәуелділігін график бойынша сипаттау;</w:t>
            </w:r>
          </w:p>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spacing w:val="2"/>
                <w:lang w:eastAsia="ru-RU"/>
              </w:rPr>
              <w:t xml:space="preserve">9.2.5.11 </w:t>
            </w:r>
            <w:r w:rsidR="001161AB" w:rsidRPr="001161AB">
              <w:rPr>
                <w:rFonts w:ascii="Times New Roman" w:eastAsia="Calibri" w:hAnsi="Times New Roman" w:cs="Times New Roman"/>
                <w:spacing w:val="2"/>
                <w:lang w:val="kk-KZ" w:eastAsia="ru-RU"/>
              </w:rPr>
              <w:t>Р</w:t>
            </w:r>
            <w:proofErr w:type="spellStart"/>
            <w:r w:rsidRPr="001161AB">
              <w:rPr>
                <w:rFonts w:ascii="Times New Roman" w:eastAsia="Calibri" w:hAnsi="Times New Roman" w:cs="Times New Roman"/>
                <w:spacing w:val="2"/>
                <w:lang w:eastAsia="ru-RU"/>
              </w:rPr>
              <w:t>езонанс</w:t>
            </w:r>
            <w:proofErr w:type="spellEnd"/>
            <w:r w:rsidRPr="001161AB">
              <w:rPr>
                <w:rFonts w:ascii="Times New Roman" w:eastAsia="Calibri" w:hAnsi="Times New Roman" w:cs="Times New Roman"/>
                <w:spacing w:val="2"/>
                <w:lang w:eastAsia="ru-RU"/>
              </w:rPr>
              <w:t xml:space="preserve"> </w:t>
            </w:r>
            <w:proofErr w:type="spellStart"/>
            <w:r w:rsidRPr="001161AB">
              <w:rPr>
                <w:rFonts w:ascii="Times New Roman" w:eastAsia="Calibri" w:hAnsi="Times New Roman" w:cs="Times New Roman"/>
                <w:spacing w:val="2"/>
                <w:lang w:eastAsia="ru-RU"/>
              </w:rPr>
              <w:t>құбылысын</w:t>
            </w:r>
            <w:proofErr w:type="spellEnd"/>
            <w:r w:rsidRPr="001161AB">
              <w:rPr>
                <w:rFonts w:ascii="Times New Roman" w:eastAsia="Calibri" w:hAnsi="Times New Roman" w:cs="Times New Roman"/>
                <w:spacing w:val="2"/>
                <w:lang w:eastAsia="ru-RU"/>
              </w:rPr>
              <w:t xml:space="preserve"> </w:t>
            </w:r>
            <w:proofErr w:type="spellStart"/>
            <w:r w:rsidRPr="001161AB">
              <w:rPr>
                <w:rFonts w:ascii="Times New Roman" w:eastAsia="Calibri" w:hAnsi="Times New Roman" w:cs="Times New Roman"/>
                <w:spacing w:val="2"/>
                <w:lang w:eastAsia="ru-RU"/>
              </w:rPr>
              <w:t>сипаттау</w:t>
            </w:r>
            <w:proofErr w:type="spellEnd"/>
            <w:r w:rsidR="001161AB" w:rsidRPr="001161AB">
              <w:rPr>
                <w:rFonts w:ascii="Times New Roman" w:eastAsia="Calibri" w:hAnsi="Times New Roman" w:cs="Times New Roman"/>
                <w:spacing w:val="2"/>
                <w:lang w:val="kk-KZ" w:eastAsia="ru-RU"/>
              </w:rPr>
              <w:t>.</w:t>
            </w:r>
          </w:p>
        </w:tc>
      </w:tr>
      <w:tr w:rsidR="001161AB" w:rsidRPr="001161AB" w:rsidTr="000D2D87">
        <w:trPr>
          <w:trHeight w:val="595"/>
        </w:trPr>
        <w:tc>
          <w:tcPr>
            <w:tcW w:w="3557" w:type="dxa"/>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Сабақтың мақсаты:</w:t>
            </w:r>
          </w:p>
        </w:tc>
        <w:tc>
          <w:tcPr>
            <w:tcW w:w="7363" w:type="dxa"/>
          </w:tcPr>
          <w:p w:rsidR="001161AB"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Еркін және еріксіз тербеліске</w:t>
            </w:r>
            <w:r w:rsidR="000D2D87" w:rsidRPr="001161AB">
              <w:rPr>
                <w:rFonts w:ascii="Times New Roman" w:eastAsia="Calibri" w:hAnsi="Times New Roman" w:cs="Times New Roman"/>
                <w:lang w:val="kk-KZ"/>
              </w:rPr>
              <w:t>,</w:t>
            </w:r>
            <w:r w:rsidRPr="001161AB">
              <w:rPr>
                <w:rFonts w:ascii="Times New Roman" w:eastAsia="Calibri" w:hAnsi="Times New Roman" w:cs="Times New Roman"/>
                <w:lang w:val="kk-KZ"/>
              </w:rPr>
              <w:t xml:space="preserve"> </w:t>
            </w:r>
            <w:r w:rsidR="000D2D87" w:rsidRPr="001161AB">
              <w:rPr>
                <w:rFonts w:ascii="Times New Roman" w:eastAsia="Calibri" w:hAnsi="Times New Roman" w:cs="Times New Roman"/>
                <w:lang w:val="kk-KZ"/>
              </w:rPr>
              <w:t xml:space="preserve">резонанс құбылысын </w:t>
            </w:r>
            <w:r w:rsidR="001161AB" w:rsidRPr="001161AB">
              <w:rPr>
                <w:rFonts w:ascii="Times New Roman" w:eastAsia="Calibri" w:hAnsi="Times New Roman" w:cs="Times New Roman"/>
                <w:lang w:val="kk-KZ"/>
              </w:rPr>
              <w:t>сипаттама береді;</w:t>
            </w:r>
          </w:p>
          <w:p w:rsidR="00EA74C8" w:rsidRPr="001161AB" w:rsidRDefault="001161AB"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lang w:val="kk-KZ"/>
              </w:rPr>
              <w:t xml:space="preserve">Резонанстың пайдасы мен зиянына </w:t>
            </w:r>
            <w:r w:rsidR="00EA74C8" w:rsidRPr="001161AB">
              <w:rPr>
                <w:rFonts w:ascii="Times New Roman" w:eastAsia="Calibri" w:hAnsi="Times New Roman" w:cs="Times New Roman"/>
                <w:lang w:val="kk-KZ"/>
              </w:rPr>
              <w:t>мысал келтіреді</w:t>
            </w:r>
            <w:r w:rsidRPr="001161AB">
              <w:rPr>
                <w:rFonts w:ascii="Times New Roman" w:eastAsia="Calibri" w:hAnsi="Times New Roman" w:cs="Times New Roman"/>
                <w:lang w:val="kk-KZ"/>
              </w:rPr>
              <w:t>.</w:t>
            </w:r>
          </w:p>
        </w:tc>
      </w:tr>
      <w:tr w:rsidR="001161AB" w:rsidRPr="001161AB" w:rsidTr="001161AB">
        <w:trPr>
          <w:trHeight w:val="58"/>
        </w:trPr>
        <w:tc>
          <w:tcPr>
            <w:tcW w:w="10920" w:type="dxa"/>
            <w:gridSpan w:val="2"/>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Сабақтың барысы:</w:t>
            </w:r>
          </w:p>
        </w:tc>
      </w:tr>
    </w:tbl>
    <w:p w:rsidR="00EA74C8" w:rsidRPr="001161AB" w:rsidRDefault="00EA74C8" w:rsidP="001161AB">
      <w:pPr>
        <w:spacing w:after="0" w:line="240" w:lineRule="auto"/>
        <w:rPr>
          <w:rFonts w:ascii="Times New Roman" w:eastAsia="Calibri" w:hAnsi="Times New Roman" w:cs="Times New Roman"/>
          <w:lang w:val="kk-KZ"/>
        </w:rPr>
      </w:pPr>
    </w:p>
    <w:tbl>
      <w:tblPr>
        <w:tblStyle w:val="a3"/>
        <w:tblW w:w="10774" w:type="dxa"/>
        <w:tblInd w:w="-885" w:type="dxa"/>
        <w:tblLayout w:type="fixed"/>
        <w:tblLook w:val="04A0" w:firstRow="1" w:lastRow="0" w:firstColumn="1" w:lastColumn="0" w:noHBand="0" w:noVBand="1"/>
      </w:tblPr>
      <w:tblGrid>
        <w:gridCol w:w="1350"/>
        <w:gridCol w:w="4300"/>
        <w:gridCol w:w="21"/>
        <w:gridCol w:w="2155"/>
        <w:gridCol w:w="1531"/>
        <w:gridCol w:w="1417"/>
      </w:tblGrid>
      <w:tr w:rsidR="001161AB" w:rsidRPr="001161AB" w:rsidTr="00BC722B">
        <w:tc>
          <w:tcPr>
            <w:tcW w:w="1350" w:type="dxa"/>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Сабақ кезеңі/</w:t>
            </w:r>
          </w:p>
          <w:p w:rsidR="00EA74C8" w:rsidRPr="001161AB" w:rsidRDefault="001161AB"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у</w:t>
            </w:r>
            <w:r w:rsidR="00EA74C8" w:rsidRPr="001161AB">
              <w:rPr>
                <w:rFonts w:ascii="Times New Roman" w:eastAsia="Calibri" w:hAnsi="Times New Roman" w:cs="Times New Roman"/>
                <w:b/>
                <w:lang w:val="kk-KZ"/>
              </w:rPr>
              <w:t>ақыты</w:t>
            </w:r>
          </w:p>
        </w:tc>
        <w:tc>
          <w:tcPr>
            <w:tcW w:w="4321" w:type="dxa"/>
            <w:gridSpan w:val="2"/>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Педагогтің іс-әрекеті</w:t>
            </w:r>
          </w:p>
        </w:tc>
        <w:tc>
          <w:tcPr>
            <w:tcW w:w="2155" w:type="dxa"/>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Оқушының іс-әрекеті</w:t>
            </w:r>
          </w:p>
        </w:tc>
        <w:tc>
          <w:tcPr>
            <w:tcW w:w="1531" w:type="dxa"/>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Бағалау</w:t>
            </w:r>
          </w:p>
        </w:tc>
        <w:tc>
          <w:tcPr>
            <w:tcW w:w="1417" w:type="dxa"/>
          </w:tcPr>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Ресурстар</w:t>
            </w:r>
          </w:p>
        </w:tc>
      </w:tr>
      <w:tr w:rsidR="001161AB" w:rsidRPr="005A18D9" w:rsidTr="00BC722B">
        <w:tc>
          <w:tcPr>
            <w:tcW w:w="1350" w:type="dxa"/>
          </w:tcPr>
          <w:p w:rsidR="00EA74C8" w:rsidRPr="001161AB" w:rsidRDefault="00EA74C8" w:rsidP="001161AB">
            <w:pPr>
              <w:spacing w:after="0" w:line="240" w:lineRule="auto"/>
              <w:rPr>
                <w:rFonts w:ascii="Times New Roman" w:eastAsia="Calibri" w:hAnsi="Times New Roman" w:cs="Times New Roman"/>
                <w:b/>
              </w:rPr>
            </w:pPr>
            <w:r w:rsidRPr="001161AB">
              <w:rPr>
                <w:rFonts w:ascii="Times New Roman" w:eastAsia="Calibri" w:hAnsi="Times New Roman" w:cs="Times New Roman"/>
                <w:b/>
                <w:lang w:val="kk-KZ"/>
              </w:rPr>
              <w:t>Сабақты</w:t>
            </w:r>
            <w:r w:rsidRPr="001161AB">
              <w:rPr>
                <w:rFonts w:ascii="Times New Roman" w:eastAsia="Calibri" w:hAnsi="Times New Roman" w:cs="Times New Roman"/>
                <w:b/>
              </w:rPr>
              <w:t>ң басы</w:t>
            </w:r>
          </w:p>
          <w:p w:rsidR="00EA74C8" w:rsidRPr="001161AB" w:rsidRDefault="00EA74C8" w:rsidP="001161AB">
            <w:pPr>
              <w:spacing w:after="0" w:line="240" w:lineRule="auto"/>
              <w:rPr>
                <w:rFonts w:ascii="Times New Roman" w:eastAsia="Calibri" w:hAnsi="Times New Roman" w:cs="Times New Roman"/>
                <w:b/>
                <w:iCs/>
                <w:lang w:val="kk-KZ" w:eastAsia="ru-RU"/>
              </w:rPr>
            </w:pPr>
            <w:r w:rsidRPr="001161AB">
              <w:rPr>
                <w:rFonts w:ascii="Times New Roman" w:eastAsia="Calibri" w:hAnsi="Times New Roman" w:cs="Times New Roman"/>
                <w:b/>
                <w:lang w:val="kk-KZ"/>
              </w:rPr>
              <w:t>10 минут</w:t>
            </w: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7831D8" w:rsidRPr="001161AB" w:rsidRDefault="007831D8" w:rsidP="001161AB">
            <w:pPr>
              <w:spacing w:after="0" w:line="240" w:lineRule="auto"/>
              <w:rPr>
                <w:rFonts w:ascii="Times New Roman" w:eastAsia="Calibri" w:hAnsi="Times New Roman" w:cs="Times New Roman"/>
                <w:b/>
                <w:lang w:val="kk-KZ"/>
              </w:rPr>
            </w:pPr>
          </w:p>
          <w:p w:rsidR="007831D8" w:rsidRPr="001161AB" w:rsidRDefault="007831D8" w:rsidP="001161AB">
            <w:pPr>
              <w:spacing w:after="0" w:line="240" w:lineRule="auto"/>
              <w:rPr>
                <w:rFonts w:ascii="Times New Roman" w:eastAsia="Calibri" w:hAnsi="Times New Roman" w:cs="Times New Roman"/>
                <w:b/>
                <w:lang w:val="kk-KZ"/>
              </w:rPr>
            </w:pPr>
          </w:p>
          <w:p w:rsidR="007831D8" w:rsidRPr="001161AB" w:rsidRDefault="007831D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Ой қозғау</w:t>
            </w:r>
          </w:p>
        </w:tc>
        <w:tc>
          <w:tcPr>
            <w:tcW w:w="4321" w:type="dxa"/>
            <w:gridSpan w:val="2"/>
          </w:tcPr>
          <w:p w:rsidR="000D2D87" w:rsidRPr="001161AB" w:rsidRDefault="00EA74C8" w:rsidP="001161AB">
            <w:pPr>
              <w:spacing w:after="0" w:line="240" w:lineRule="auto"/>
              <w:contextualSpacing/>
              <w:rPr>
                <w:rFonts w:ascii="Times New Roman" w:eastAsia="Calibri" w:hAnsi="Times New Roman" w:cs="Times New Roman"/>
                <w:lang w:val="kk-KZ"/>
              </w:rPr>
            </w:pPr>
            <w:r w:rsidRPr="001161AB">
              <w:rPr>
                <w:rFonts w:ascii="Times New Roman" w:eastAsia="Calibri" w:hAnsi="Times New Roman" w:cs="Times New Roman"/>
                <w:b/>
                <w:lang w:val="kk-KZ"/>
              </w:rPr>
              <w:t>Ұйымдастыру</w:t>
            </w:r>
            <w:r w:rsidRPr="001161AB">
              <w:rPr>
                <w:rFonts w:ascii="Times New Roman" w:eastAsia="Calibri" w:hAnsi="Times New Roman" w:cs="Times New Roman"/>
                <w:lang w:val="kk-KZ"/>
              </w:rPr>
              <w:t xml:space="preserve"> – сыныптағы оқушыларды түгендеу; </w:t>
            </w:r>
            <w:r w:rsidR="000D2D87" w:rsidRPr="001161AB">
              <w:rPr>
                <w:rFonts w:ascii="Times New Roman" w:eastAsia="Calibri" w:hAnsi="Times New Roman" w:cs="Times New Roman"/>
                <w:lang w:val="kk-KZ"/>
              </w:rPr>
              <w:t>амандасу</w:t>
            </w:r>
          </w:p>
          <w:p w:rsidR="000D2D87" w:rsidRPr="001161AB" w:rsidRDefault="000D2D87" w:rsidP="001161AB">
            <w:pPr>
              <w:spacing w:after="0" w:line="240" w:lineRule="auto"/>
              <w:contextualSpacing/>
              <w:rPr>
                <w:rFonts w:ascii="Times New Roman" w:eastAsia="Calibri" w:hAnsi="Times New Roman" w:cs="Times New Roman"/>
                <w:lang w:val="kk-KZ"/>
              </w:rPr>
            </w:pPr>
          </w:p>
          <w:p w:rsidR="00EE2E2C" w:rsidRPr="001161AB" w:rsidRDefault="000D2D87"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lang w:val="kk-KZ"/>
              </w:rPr>
              <w:t>«Wordwall» әдісімен</w:t>
            </w:r>
            <w:r w:rsidR="00EA74C8" w:rsidRPr="001161AB">
              <w:rPr>
                <w:rFonts w:ascii="Times New Roman" w:eastAsia="Calibri" w:hAnsi="Times New Roman" w:cs="Times New Roman"/>
                <w:lang w:val="kk-KZ"/>
              </w:rPr>
              <w:t>, үй тапсырмасын еске түсі</w:t>
            </w:r>
            <w:r w:rsidRPr="001161AB">
              <w:rPr>
                <w:rFonts w:ascii="Times New Roman" w:eastAsia="Calibri" w:hAnsi="Times New Roman" w:cs="Times New Roman"/>
                <w:lang w:val="kk-KZ"/>
              </w:rPr>
              <w:t>ру мақсатында оқушылармен</w:t>
            </w:r>
            <w:r w:rsidR="00EA74C8" w:rsidRPr="001161AB">
              <w:rPr>
                <w:rFonts w:ascii="Times New Roman" w:eastAsia="Calibri" w:hAnsi="Times New Roman" w:cs="Times New Roman"/>
                <w:lang w:val="kk-KZ"/>
              </w:rPr>
              <w:t xml:space="preserve"> жұмыс орындау</w:t>
            </w:r>
            <w:r w:rsidR="00EA74C8" w:rsidRPr="001161AB">
              <w:rPr>
                <w:rFonts w:ascii="Times New Roman" w:eastAsia="Calibri" w:hAnsi="Times New Roman" w:cs="Times New Roman"/>
                <w:noProof/>
                <w:lang w:val="kk-KZ"/>
              </w:rPr>
              <w:t xml:space="preserve">  </w:t>
            </w:r>
            <w:r w:rsidR="00EE2E2C" w:rsidRPr="001161AB">
              <w:rPr>
                <w:rFonts w:ascii="Times New Roman" w:eastAsia="Calibri" w:hAnsi="Times New Roman" w:cs="Times New Roman"/>
                <w:noProof/>
                <w:lang w:val="kk-KZ"/>
              </w:rPr>
              <w:t>.</w:t>
            </w:r>
          </w:p>
          <w:p w:rsidR="00EA74C8"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1.</w:t>
            </w:r>
            <w:r w:rsidR="00EE2E2C" w:rsidRPr="001161AB">
              <w:rPr>
                <w:rFonts w:ascii="Times New Roman" w:eastAsia="Calibri" w:hAnsi="Times New Roman" w:cs="Times New Roman"/>
                <w:noProof/>
                <w:lang w:val="kk-KZ"/>
              </w:rPr>
              <w:t>Математикалық маятник</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2. Формуласы.</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rPr>
              <w:t>3.</w:t>
            </w:r>
            <w:r w:rsidRPr="001161AB">
              <w:rPr>
                <w:rFonts w:ascii="Times New Roman" w:eastAsia="Calibri" w:hAnsi="Times New Roman" w:cs="Times New Roman"/>
                <w:noProof/>
                <w:lang w:val="kk-KZ"/>
              </w:rPr>
              <w:t>Мысал</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4. Серіппелі маятник</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5.Формуласы</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6. Мысал</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7.Тербеліс периоды</w:t>
            </w:r>
          </w:p>
          <w:p w:rsidR="009C2FCF" w:rsidRPr="001161AB" w:rsidRDefault="009C2FCF"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8. Тербеліс жиілігі</w:t>
            </w:r>
          </w:p>
          <w:p w:rsidR="009C2FCF" w:rsidRPr="001161AB" w:rsidRDefault="00BA5F80"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rPr>
              <w:t>9.Тербеліс жиілігі</w:t>
            </w:r>
            <w:r w:rsidRPr="001161AB">
              <w:rPr>
                <w:rFonts w:ascii="Times New Roman" w:eastAsia="Calibri" w:hAnsi="Times New Roman" w:cs="Times New Roman"/>
                <w:noProof/>
                <w:lang w:val="kk-KZ"/>
              </w:rPr>
              <w:t xml:space="preserve"> </w:t>
            </w:r>
            <w:r w:rsidRPr="001161AB">
              <w:rPr>
                <w:rFonts w:ascii="Times New Roman" w:eastAsia="Calibri" w:hAnsi="Times New Roman" w:cs="Times New Roman"/>
                <w:noProof/>
              </w:rPr>
              <w:t>мен</w:t>
            </w:r>
            <w:r w:rsidRPr="001161AB">
              <w:rPr>
                <w:rFonts w:ascii="Times New Roman" w:eastAsia="Calibri" w:hAnsi="Times New Roman" w:cs="Times New Roman"/>
                <w:noProof/>
                <w:lang w:val="kk-KZ"/>
              </w:rPr>
              <w:t xml:space="preserve"> период арсындағы байланыс</w:t>
            </w:r>
          </w:p>
          <w:p w:rsidR="00BA5F80" w:rsidRPr="001161AB" w:rsidRDefault="00BA5F80" w:rsidP="001161AB">
            <w:pPr>
              <w:spacing w:after="0" w:line="240" w:lineRule="auto"/>
              <w:contextualSpacing/>
              <w:rPr>
                <w:rFonts w:ascii="Times New Roman" w:eastAsia="Calibri" w:hAnsi="Times New Roman" w:cs="Times New Roman"/>
                <w:noProof/>
                <w:lang w:val="kk-KZ"/>
              </w:rPr>
            </w:pPr>
            <w:r w:rsidRPr="001161AB">
              <w:rPr>
                <w:rFonts w:ascii="Times New Roman" w:eastAsia="Calibri" w:hAnsi="Times New Roman" w:cs="Times New Roman"/>
                <w:noProof/>
                <w:lang w:val="kk-KZ"/>
              </w:rPr>
              <w:t>10.математикалық маятниктерді қолдау</w:t>
            </w:r>
          </w:p>
          <w:p w:rsidR="007831D8" w:rsidRPr="001161AB" w:rsidRDefault="007831D8" w:rsidP="001161AB">
            <w:pPr>
              <w:spacing w:after="0" w:line="240" w:lineRule="auto"/>
              <w:rPr>
                <w:rFonts w:ascii="Times New Roman" w:hAnsi="Times New Roman" w:cs="Times New Roman"/>
                <w:lang w:val="kk-KZ" w:eastAsia="ru-RU"/>
              </w:rPr>
            </w:pPr>
          </w:p>
          <w:p w:rsidR="007831D8" w:rsidRPr="001161AB" w:rsidRDefault="007831D8" w:rsidP="001161AB">
            <w:pPr>
              <w:spacing w:after="0" w:line="240" w:lineRule="auto"/>
              <w:rPr>
                <w:rFonts w:ascii="Times New Roman" w:hAnsi="Times New Roman" w:cs="Times New Roman"/>
                <w:lang w:val="kk-KZ" w:eastAsia="ru-RU"/>
              </w:rPr>
            </w:pPr>
            <w:r w:rsidRPr="001161AB">
              <w:rPr>
                <w:rFonts w:ascii="Times New Roman" w:hAnsi="Times New Roman" w:cs="Times New Roman"/>
                <w:lang w:val="kk-KZ" w:eastAsia="ru-RU"/>
              </w:rPr>
              <w:t>Видеокөрсетілім . Тербелістер</w:t>
            </w:r>
          </w:p>
          <w:p w:rsidR="00EA74C8" w:rsidRPr="001161AB" w:rsidRDefault="00EA74C8" w:rsidP="001161AB">
            <w:pPr>
              <w:spacing w:after="0" w:line="240" w:lineRule="auto"/>
              <w:rPr>
                <w:rFonts w:ascii="Times New Roman" w:eastAsia="Calibri" w:hAnsi="Times New Roman" w:cs="Times New Roman"/>
                <w:lang w:val="kk-KZ"/>
              </w:rPr>
            </w:pPr>
          </w:p>
        </w:tc>
        <w:tc>
          <w:tcPr>
            <w:tcW w:w="2155" w:type="dxa"/>
          </w:tcPr>
          <w:p w:rsidR="000D2D87" w:rsidRPr="001161AB" w:rsidRDefault="000D2D87"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Амандасады</w:t>
            </w:r>
          </w:p>
          <w:p w:rsidR="000D2D87" w:rsidRPr="001161AB" w:rsidRDefault="000D2D87" w:rsidP="001161AB">
            <w:pPr>
              <w:spacing w:after="0" w:line="240" w:lineRule="auto"/>
              <w:rPr>
                <w:rFonts w:ascii="Times New Roman" w:eastAsia="Calibri" w:hAnsi="Times New Roman" w:cs="Times New Roman"/>
                <w:lang w:val="kk-KZ"/>
              </w:rPr>
            </w:pPr>
          </w:p>
          <w:p w:rsidR="00BA5F80" w:rsidRPr="001161AB" w:rsidRDefault="000D2D87"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Ұяшықтағы сұраққа жауап береді</w:t>
            </w:r>
          </w:p>
          <w:p w:rsidR="00EA74C8" w:rsidRPr="001161AB" w:rsidRDefault="00BA5F80"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О</w:t>
            </w:r>
            <w:r w:rsidR="00EA74C8" w:rsidRPr="001161AB">
              <w:rPr>
                <w:rFonts w:ascii="Times New Roman" w:eastAsia="Calibri" w:hAnsi="Times New Roman" w:cs="Times New Roman"/>
                <w:lang w:val="kk-KZ"/>
              </w:rPr>
              <w:t>қушылар өткен тақырып сұрақтарына жылдам жауап беріп, бүгінгі тақырыппен танысады.</w:t>
            </w:r>
          </w:p>
          <w:p w:rsidR="007831D8" w:rsidRPr="001161AB" w:rsidRDefault="007831D8" w:rsidP="001161AB">
            <w:pPr>
              <w:spacing w:after="0" w:line="240" w:lineRule="auto"/>
              <w:rPr>
                <w:rFonts w:ascii="Times New Roman" w:eastAsia="Calibri" w:hAnsi="Times New Roman" w:cs="Times New Roman"/>
                <w:lang w:val="kk-KZ"/>
              </w:rPr>
            </w:pPr>
          </w:p>
          <w:p w:rsidR="007831D8" w:rsidRPr="001161AB" w:rsidRDefault="007831D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Оқушылар өз ойларымен бөліседі</w:t>
            </w:r>
          </w:p>
        </w:tc>
        <w:tc>
          <w:tcPr>
            <w:tcW w:w="1531" w:type="dxa"/>
          </w:tcPr>
          <w:p w:rsidR="000D2D87" w:rsidRPr="001161AB" w:rsidRDefault="000D2D87" w:rsidP="001161AB">
            <w:pPr>
              <w:spacing w:after="0" w:line="240" w:lineRule="auto"/>
              <w:rPr>
                <w:rFonts w:ascii="Times New Roman" w:eastAsia="Calibri" w:hAnsi="Times New Roman" w:cs="Times New Roman"/>
                <w:lang w:val="kk-KZ" w:eastAsia="ru-RU"/>
              </w:rPr>
            </w:pPr>
          </w:p>
          <w:p w:rsidR="000D2D87" w:rsidRPr="001161AB" w:rsidRDefault="000D2D87" w:rsidP="001161AB">
            <w:pPr>
              <w:spacing w:after="0" w:line="240" w:lineRule="auto"/>
              <w:rPr>
                <w:rFonts w:ascii="Times New Roman" w:eastAsia="Calibri" w:hAnsi="Times New Roman" w:cs="Times New Roman"/>
                <w:lang w:val="kk-KZ" w:eastAsia="ru-RU"/>
              </w:rPr>
            </w:pPr>
          </w:p>
          <w:p w:rsidR="000D2D87" w:rsidRPr="001161AB" w:rsidRDefault="000D2D87" w:rsidP="001161AB">
            <w:pPr>
              <w:spacing w:after="0" w:line="240" w:lineRule="auto"/>
              <w:rPr>
                <w:rFonts w:ascii="Times New Roman" w:eastAsia="Calibri" w:hAnsi="Times New Roman" w:cs="Times New Roman"/>
                <w:lang w:val="kk-KZ" w:eastAsia="ru-RU"/>
              </w:rPr>
            </w:pPr>
            <w:r w:rsidRPr="001161AB">
              <w:rPr>
                <w:rFonts w:ascii="Times New Roman" w:eastAsia="Calibri" w:hAnsi="Times New Roman" w:cs="Times New Roman"/>
                <w:lang w:val="kk-KZ" w:eastAsia="ru-RU"/>
              </w:rPr>
              <w:t>Жауап берген сұрақ 1 балмен бағаланады.</w:t>
            </w:r>
          </w:p>
          <w:p w:rsidR="000D2D87" w:rsidRPr="001161AB" w:rsidRDefault="000D2D87" w:rsidP="001161AB">
            <w:pPr>
              <w:spacing w:after="0" w:line="240" w:lineRule="auto"/>
              <w:rPr>
                <w:rFonts w:ascii="Times New Roman" w:eastAsia="Calibri" w:hAnsi="Times New Roman" w:cs="Times New Roman"/>
                <w:lang w:val="kk-KZ" w:eastAsia="ru-RU"/>
              </w:rPr>
            </w:pPr>
          </w:p>
          <w:p w:rsidR="000D2D87" w:rsidRPr="001161AB" w:rsidRDefault="000D2D87" w:rsidP="001161AB">
            <w:pPr>
              <w:spacing w:after="0" w:line="240" w:lineRule="auto"/>
              <w:rPr>
                <w:rFonts w:ascii="Times New Roman" w:eastAsia="Calibri" w:hAnsi="Times New Roman" w:cs="Times New Roman"/>
                <w:lang w:val="kk-KZ" w:eastAsia="ru-RU"/>
              </w:rPr>
            </w:pPr>
          </w:p>
          <w:p w:rsidR="00BA5F80" w:rsidRPr="001161AB" w:rsidRDefault="00BA5F80" w:rsidP="001161AB">
            <w:pPr>
              <w:spacing w:after="0" w:line="240" w:lineRule="auto"/>
              <w:rPr>
                <w:rFonts w:ascii="Times New Roman" w:eastAsia="Calibri" w:hAnsi="Times New Roman" w:cs="Times New Roman"/>
                <w:lang w:val="kk-KZ" w:eastAsia="ru-RU"/>
              </w:rPr>
            </w:pPr>
          </w:p>
          <w:p w:rsidR="00BA5F80" w:rsidRPr="001161AB" w:rsidRDefault="00BA5F80" w:rsidP="001161AB">
            <w:pPr>
              <w:spacing w:after="0" w:line="240" w:lineRule="auto"/>
              <w:rPr>
                <w:rFonts w:ascii="Times New Roman" w:eastAsia="Calibri" w:hAnsi="Times New Roman" w:cs="Times New Roman"/>
                <w:lang w:val="kk-KZ" w:eastAsia="ru-RU"/>
              </w:rPr>
            </w:pPr>
          </w:p>
          <w:p w:rsidR="00BA5F80" w:rsidRPr="001161AB" w:rsidRDefault="00BA5F80" w:rsidP="001161AB">
            <w:pPr>
              <w:spacing w:after="0" w:line="240" w:lineRule="auto"/>
              <w:rPr>
                <w:rFonts w:ascii="Times New Roman" w:eastAsia="Calibri" w:hAnsi="Times New Roman" w:cs="Times New Roman"/>
                <w:lang w:val="kk-KZ" w:eastAsia="ru-RU"/>
              </w:rPr>
            </w:pPr>
          </w:p>
          <w:p w:rsidR="00BA5F80" w:rsidRPr="001161AB" w:rsidRDefault="00BA5F80" w:rsidP="001161AB">
            <w:pPr>
              <w:spacing w:after="0" w:line="240" w:lineRule="auto"/>
              <w:rPr>
                <w:rFonts w:ascii="Times New Roman" w:eastAsia="Calibri" w:hAnsi="Times New Roman" w:cs="Times New Roman"/>
                <w:lang w:val="kk-KZ" w:eastAsia="ru-RU"/>
              </w:rPr>
            </w:pPr>
          </w:p>
          <w:p w:rsidR="00BA5F80" w:rsidRPr="001161AB" w:rsidRDefault="007831D8" w:rsidP="001161AB">
            <w:pPr>
              <w:spacing w:after="0" w:line="240" w:lineRule="auto"/>
              <w:rPr>
                <w:rFonts w:ascii="Times New Roman" w:eastAsia="Calibri" w:hAnsi="Times New Roman" w:cs="Times New Roman"/>
                <w:lang w:val="kk-KZ" w:eastAsia="ru-RU"/>
              </w:rPr>
            </w:pPr>
            <w:r w:rsidRPr="001161AB">
              <w:rPr>
                <w:rFonts w:ascii="Times New Roman" w:eastAsia="Calibri" w:hAnsi="Times New Roman" w:cs="Times New Roman"/>
                <w:lang w:val="kk-KZ" w:eastAsia="ru-RU"/>
              </w:rPr>
              <w:t>Жарайсың!</w:t>
            </w:r>
          </w:p>
          <w:p w:rsidR="007831D8" w:rsidRPr="001161AB" w:rsidRDefault="007831D8" w:rsidP="001161AB">
            <w:pPr>
              <w:spacing w:after="0" w:line="240" w:lineRule="auto"/>
              <w:rPr>
                <w:rFonts w:ascii="Times New Roman" w:eastAsia="Calibri" w:hAnsi="Times New Roman" w:cs="Times New Roman"/>
                <w:lang w:val="kk-KZ" w:eastAsia="ru-RU"/>
              </w:rPr>
            </w:pPr>
            <w:r w:rsidRPr="001161AB">
              <w:rPr>
                <w:rFonts w:ascii="Times New Roman" w:eastAsia="Calibri" w:hAnsi="Times New Roman" w:cs="Times New Roman"/>
                <w:lang w:val="kk-KZ" w:eastAsia="ru-RU"/>
              </w:rPr>
              <w:t>Керемет»</w:t>
            </w:r>
          </w:p>
          <w:p w:rsidR="00BA5F80" w:rsidRPr="001161AB" w:rsidRDefault="00BA5F80" w:rsidP="001161AB">
            <w:pPr>
              <w:spacing w:after="0" w:line="240" w:lineRule="auto"/>
              <w:rPr>
                <w:rFonts w:ascii="Times New Roman" w:eastAsia="Calibri" w:hAnsi="Times New Roman" w:cs="Times New Roman"/>
                <w:lang w:val="kk-KZ" w:eastAsia="ru-RU"/>
              </w:rPr>
            </w:pPr>
          </w:p>
          <w:p w:rsidR="00BA5F80" w:rsidRPr="001161AB" w:rsidRDefault="00BA5F80" w:rsidP="001161AB">
            <w:pPr>
              <w:spacing w:after="0" w:line="240" w:lineRule="auto"/>
              <w:rPr>
                <w:rFonts w:ascii="Times New Roman" w:eastAsia="Calibri" w:hAnsi="Times New Roman" w:cs="Times New Roman"/>
                <w:lang w:val="kk-KZ" w:eastAsia="ru-RU"/>
              </w:rPr>
            </w:pPr>
          </w:p>
          <w:p w:rsidR="00EA74C8" w:rsidRPr="001161AB" w:rsidRDefault="00EA74C8" w:rsidP="001161AB">
            <w:pPr>
              <w:spacing w:after="0" w:line="240" w:lineRule="auto"/>
              <w:rPr>
                <w:rFonts w:ascii="Times New Roman" w:eastAsia="Calibri" w:hAnsi="Times New Roman" w:cs="Times New Roman"/>
                <w:b/>
                <w:lang w:val="kk-KZ"/>
              </w:rPr>
            </w:pPr>
          </w:p>
        </w:tc>
        <w:tc>
          <w:tcPr>
            <w:tcW w:w="1417" w:type="dxa"/>
          </w:tcPr>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Оқулық</w:t>
            </w:r>
          </w:p>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Слайд</w:t>
            </w:r>
          </w:p>
          <w:p w:rsidR="000D2D87" w:rsidRPr="001161AB" w:rsidRDefault="000D2D87"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АКТ</w:t>
            </w: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7831D8" w:rsidRPr="001161AB" w:rsidRDefault="007831D8" w:rsidP="001161AB">
            <w:pPr>
              <w:spacing w:after="0" w:line="240" w:lineRule="auto"/>
              <w:rPr>
                <w:rFonts w:ascii="Times New Roman" w:eastAsia="Calibri" w:hAnsi="Times New Roman" w:cs="Times New Roman"/>
                <w:lang w:val="kk-KZ"/>
              </w:rPr>
            </w:pPr>
          </w:p>
          <w:p w:rsidR="007831D8" w:rsidRPr="001161AB" w:rsidRDefault="007831D8" w:rsidP="001161AB">
            <w:pPr>
              <w:spacing w:after="0" w:line="240" w:lineRule="auto"/>
              <w:rPr>
                <w:rFonts w:ascii="Times New Roman" w:eastAsia="Calibri" w:hAnsi="Times New Roman" w:cs="Times New Roman"/>
                <w:lang w:val="kk-KZ"/>
              </w:rPr>
            </w:pPr>
          </w:p>
          <w:p w:rsidR="007831D8" w:rsidRPr="001161AB" w:rsidRDefault="007831D8" w:rsidP="001161AB">
            <w:pPr>
              <w:spacing w:after="0" w:line="240" w:lineRule="auto"/>
              <w:rPr>
                <w:rFonts w:ascii="Times New Roman" w:eastAsia="Calibri" w:hAnsi="Times New Roman" w:cs="Times New Roman"/>
                <w:lang w:val="kk-KZ"/>
              </w:rPr>
            </w:pPr>
          </w:p>
          <w:p w:rsidR="007831D8" w:rsidRPr="001161AB" w:rsidRDefault="005A18D9" w:rsidP="001161AB">
            <w:pPr>
              <w:spacing w:after="0" w:line="240" w:lineRule="auto"/>
              <w:rPr>
                <w:rFonts w:ascii="Times New Roman" w:hAnsi="Times New Roman" w:cs="Times New Roman"/>
                <w:lang w:val="kk-KZ"/>
              </w:rPr>
            </w:pPr>
            <w:hyperlink r:id="rId7" w:history="1">
              <w:r w:rsidR="007831D8" w:rsidRPr="001161AB">
                <w:rPr>
                  <w:rStyle w:val="a6"/>
                  <w:rFonts w:ascii="Times New Roman" w:hAnsi="Times New Roman" w:cs="Times New Roman"/>
                  <w:color w:val="auto"/>
                  <w:u w:val="none"/>
                  <w:lang w:val="kk-KZ"/>
                </w:rPr>
                <w:t>https://www.youtube.com/watch?v=nQaJloZD-xY</w:t>
              </w:r>
            </w:hyperlink>
          </w:p>
          <w:p w:rsidR="00EA74C8" w:rsidRPr="001161AB" w:rsidRDefault="00EA74C8" w:rsidP="001161AB">
            <w:pPr>
              <w:spacing w:after="0" w:line="240" w:lineRule="auto"/>
              <w:rPr>
                <w:rFonts w:ascii="Times New Roman" w:eastAsia="Calibri" w:hAnsi="Times New Roman" w:cs="Times New Roman"/>
                <w:lang w:val="kk-KZ"/>
              </w:rPr>
            </w:pPr>
          </w:p>
        </w:tc>
      </w:tr>
      <w:tr w:rsidR="001161AB" w:rsidRPr="001161AB" w:rsidTr="00BC722B">
        <w:tc>
          <w:tcPr>
            <w:tcW w:w="1350" w:type="dxa"/>
          </w:tcPr>
          <w:p w:rsidR="00237267" w:rsidRPr="001161AB" w:rsidRDefault="00237267"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Сабақтың ортасы</w:t>
            </w: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25 минут</w:t>
            </w: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bCs/>
                <w:lang w:val="en-US"/>
              </w:rPr>
            </w:pPr>
          </w:p>
          <w:p w:rsidR="00237267" w:rsidRPr="001161AB" w:rsidRDefault="00237267" w:rsidP="001161AB">
            <w:pPr>
              <w:spacing w:after="0" w:line="240" w:lineRule="auto"/>
              <w:rPr>
                <w:rFonts w:ascii="Times New Roman" w:eastAsia="Calibri" w:hAnsi="Times New Roman" w:cs="Times New Roman"/>
                <w:b/>
                <w:lang w:val="en-US"/>
              </w:rPr>
            </w:pPr>
          </w:p>
        </w:tc>
        <w:tc>
          <w:tcPr>
            <w:tcW w:w="4300" w:type="dxa"/>
          </w:tcPr>
          <w:p w:rsidR="00237267" w:rsidRPr="001161AB" w:rsidRDefault="00237267"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lastRenderedPageBreak/>
              <w:t>Жаңа тақырып</w:t>
            </w:r>
          </w:p>
          <w:p w:rsidR="00237267" w:rsidRPr="001161AB" w:rsidRDefault="00237267" w:rsidP="001161AB">
            <w:pPr>
              <w:spacing w:after="0" w:line="240" w:lineRule="auto"/>
              <w:rPr>
                <w:rFonts w:ascii="Times New Roman" w:hAnsi="Times New Roman" w:cs="Times New Roman"/>
                <w:shd w:val="clear" w:color="auto" w:fill="FFFFFF"/>
                <w:lang w:val="kk-KZ"/>
              </w:rPr>
            </w:pPr>
            <w:r w:rsidRPr="001161AB">
              <w:rPr>
                <w:rFonts w:ascii="Times New Roman" w:hAnsi="Times New Roman" w:cs="Times New Roman"/>
                <w:shd w:val="clear" w:color="auto" w:fill="FFFFFF"/>
                <w:lang w:val="kk-KZ"/>
              </w:rPr>
              <w:t>Келесі жаңа сабақтың тақырыбы мен мақсаты айқындалады.</w:t>
            </w:r>
          </w:p>
          <w:p w:rsidR="00237267" w:rsidRPr="001161AB" w:rsidRDefault="00237267" w:rsidP="001161AB">
            <w:pPr>
              <w:spacing w:after="0" w:line="240" w:lineRule="auto"/>
              <w:rPr>
                <w:rFonts w:ascii="Times New Roman" w:hAnsi="Times New Roman" w:cs="Times New Roman"/>
                <w:shd w:val="clear" w:color="auto" w:fill="FFFFFF"/>
                <w:lang w:val="kk-KZ"/>
              </w:rPr>
            </w:pPr>
            <w:r w:rsidRPr="001161AB">
              <w:rPr>
                <w:rFonts w:ascii="Times New Roman" w:hAnsi="Times New Roman" w:cs="Times New Roman"/>
                <w:shd w:val="clear" w:color="auto" w:fill="FFFFFF"/>
                <w:lang w:val="kk-KZ"/>
              </w:rPr>
              <w:t>Мұғалім тербелістің екі түрімен таныстырылады.</w:t>
            </w:r>
          </w:p>
          <w:p w:rsidR="00237267" w:rsidRPr="001161AB" w:rsidRDefault="00237267" w:rsidP="001161AB">
            <w:pPr>
              <w:numPr>
                <w:ilvl w:val="0"/>
                <w:numId w:val="1"/>
              </w:numPr>
              <w:spacing w:after="0" w:line="240" w:lineRule="auto"/>
              <w:ind w:left="0"/>
              <w:contextualSpacing/>
              <w:rPr>
                <w:rFonts w:ascii="Times New Roman" w:eastAsia="Times New Roman" w:hAnsi="Times New Roman" w:cs="Times New Roman"/>
                <w:shd w:val="clear" w:color="auto" w:fill="FFFFFF"/>
                <w:lang w:val="kk-KZ"/>
              </w:rPr>
            </w:pPr>
            <w:r w:rsidRPr="001161AB">
              <w:rPr>
                <w:rFonts w:ascii="Times New Roman" w:eastAsia="Times New Roman" w:hAnsi="Times New Roman" w:cs="Times New Roman"/>
                <w:shd w:val="clear" w:color="auto" w:fill="FFFFFF"/>
                <w:lang w:val="kk-KZ"/>
              </w:rPr>
              <w:t>Еркін тербелістер</w:t>
            </w:r>
          </w:p>
          <w:p w:rsidR="00237267" w:rsidRPr="001161AB" w:rsidRDefault="00237267" w:rsidP="001161AB">
            <w:pPr>
              <w:numPr>
                <w:ilvl w:val="0"/>
                <w:numId w:val="1"/>
              </w:numPr>
              <w:spacing w:after="0" w:line="240" w:lineRule="auto"/>
              <w:ind w:left="0"/>
              <w:contextualSpacing/>
              <w:rPr>
                <w:rFonts w:ascii="Times New Roman" w:eastAsia="Times New Roman" w:hAnsi="Times New Roman" w:cs="Times New Roman"/>
                <w:shd w:val="clear" w:color="auto" w:fill="FFFFFF"/>
                <w:lang w:val="kk-KZ"/>
              </w:rPr>
            </w:pPr>
            <w:r w:rsidRPr="001161AB">
              <w:rPr>
                <w:rFonts w:ascii="Times New Roman" w:eastAsia="Times New Roman" w:hAnsi="Times New Roman" w:cs="Times New Roman"/>
                <w:shd w:val="clear" w:color="auto" w:fill="FFFFFF"/>
                <w:lang w:val="kk-KZ"/>
              </w:rPr>
              <w:t>Еріксіз тербелістер</w:t>
            </w:r>
          </w:p>
          <w:p w:rsidR="00237267" w:rsidRPr="001161AB" w:rsidRDefault="00237267" w:rsidP="001161AB">
            <w:pPr>
              <w:spacing w:after="0" w:line="240" w:lineRule="auto"/>
              <w:rPr>
                <w:rFonts w:ascii="Times New Roman" w:hAnsi="Times New Roman" w:cs="Times New Roman"/>
                <w:shd w:val="clear" w:color="auto" w:fill="FFFFFF"/>
                <w:lang w:val="kk-KZ"/>
              </w:rPr>
            </w:pPr>
            <w:r w:rsidRPr="001161AB">
              <w:rPr>
                <w:rFonts w:ascii="Times New Roman" w:hAnsi="Times New Roman" w:cs="Times New Roman"/>
                <w:shd w:val="clear" w:color="auto" w:fill="FFFFFF"/>
                <w:lang w:val="kk-KZ"/>
              </w:rPr>
              <w:t>Оқушылар осы екі түріне мысалдар келтіреді.</w:t>
            </w:r>
          </w:p>
          <w:p w:rsidR="00237267" w:rsidRPr="001161AB" w:rsidRDefault="00237267" w:rsidP="001161AB">
            <w:pPr>
              <w:numPr>
                <w:ilvl w:val="0"/>
                <w:numId w:val="2"/>
              </w:numPr>
              <w:spacing w:after="0" w:line="240" w:lineRule="auto"/>
              <w:ind w:left="0"/>
              <w:contextualSpacing/>
              <w:rPr>
                <w:rFonts w:ascii="Times New Roman" w:eastAsia="Times New Roman" w:hAnsi="Times New Roman" w:cs="Times New Roman"/>
                <w:shd w:val="clear" w:color="auto" w:fill="FFFFFF"/>
                <w:lang w:val="kk-KZ"/>
              </w:rPr>
            </w:pPr>
            <w:r w:rsidRPr="001161AB">
              <w:rPr>
                <w:rFonts w:ascii="Times New Roman" w:eastAsia="Times New Roman" w:hAnsi="Times New Roman" w:cs="Times New Roman"/>
                <w:shd w:val="clear" w:color="auto" w:fill="FFFFFF"/>
                <w:lang w:val="kk-KZ"/>
              </w:rPr>
              <w:t>Қандай тербелістерді өшетін тербелістер деп атайды?</w:t>
            </w:r>
          </w:p>
          <w:p w:rsidR="00237267" w:rsidRPr="001161AB" w:rsidRDefault="00237267" w:rsidP="001161AB">
            <w:pPr>
              <w:numPr>
                <w:ilvl w:val="0"/>
                <w:numId w:val="2"/>
              </w:numPr>
              <w:spacing w:after="0" w:line="240" w:lineRule="auto"/>
              <w:ind w:left="0"/>
              <w:contextualSpacing/>
              <w:rPr>
                <w:rFonts w:ascii="Times New Roman" w:eastAsia="Times New Roman" w:hAnsi="Times New Roman" w:cs="Times New Roman"/>
                <w:shd w:val="clear" w:color="auto" w:fill="FFFFFF"/>
                <w:lang w:val="kk-KZ"/>
              </w:rPr>
            </w:pPr>
            <w:r w:rsidRPr="001161AB">
              <w:rPr>
                <w:rFonts w:ascii="Times New Roman" w:eastAsia="Times New Roman" w:hAnsi="Times New Roman" w:cs="Times New Roman"/>
                <w:shd w:val="clear" w:color="auto" w:fill="FFFFFF"/>
                <w:lang w:val="kk-KZ"/>
              </w:rPr>
              <w:t>Өшетін тербелістердің бар болуының себептерін атаңыздар.</w:t>
            </w: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shd w:val="clear" w:color="auto" w:fill="FFFFFF"/>
                <w:lang w:val="kk-KZ"/>
              </w:rPr>
              <w:t xml:space="preserve">Демонстрациялық тәжірибе көрсету. </w:t>
            </w:r>
            <w:r w:rsidRPr="001161AB">
              <w:rPr>
                <w:rFonts w:ascii="Times New Roman" w:hAnsi="Times New Roman" w:cs="Times New Roman"/>
                <w:lang w:val="kk-KZ"/>
              </w:rPr>
              <w:t xml:space="preserve"> Резонанс құбылысын Бартон маятнигі арқылы демонстрациялау. Төмендегі суретте көрсетілгендей тербелмелі жүйені құрастырыңыз. Жүргізуші маятник – ұзындығы 0,5 м темірден немесе басқадай </w:t>
            </w:r>
            <w:r w:rsidRPr="001161AB">
              <w:rPr>
                <w:rFonts w:ascii="Times New Roman" w:hAnsi="Times New Roman" w:cs="Times New Roman"/>
                <w:lang w:val="kk-KZ"/>
              </w:rPr>
              <w:lastRenderedPageBreak/>
              <w:t>металдан жасалады. Қалған маятниктердің ұзындықтарын 0,25 см-ден 0,75 см-ге дейін әр түрлі ұзындықта алу керек. Жетекші немесе жүргізуші маятникті тепе-теңдік қалпынан шығарып, тәжірибені осы қондыпғыны қырынан қарап тұрып бақылау керек. Сонда тербелістер, амплитудалары жақсы көрінеді.</w:t>
            </w:r>
          </w:p>
          <w:p w:rsidR="00237267" w:rsidRPr="001161AB" w:rsidRDefault="00237267" w:rsidP="001161AB">
            <w:pPr>
              <w:tabs>
                <w:tab w:val="left" w:pos="2385"/>
              </w:tabs>
              <w:spacing w:after="0" w:line="240" w:lineRule="auto"/>
              <w:rPr>
                <w:rFonts w:ascii="Times New Roman" w:hAnsi="Times New Roman" w:cs="Times New Roman"/>
                <w:lang w:val="kk-KZ"/>
              </w:rPr>
            </w:pPr>
            <w:r w:rsidRPr="001161AB">
              <w:rPr>
                <w:rFonts w:ascii="Times New Roman" w:hAnsi="Times New Roman" w:cs="Times New Roman"/>
                <w:noProof/>
                <w:lang w:eastAsia="ru-RU"/>
              </w:rPr>
              <w:drawing>
                <wp:inline distT="0" distB="0" distL="0" distR="0" wp14:anchorId="1C1DCA27" wp14:editId="3DE10579">
                  <wp:extent cx="4038600" cy="1771485"/>
                  <wp:effectExtent l="0" t="0" r="0" b="63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83811" cy="1791316"/>
                          </a:xfrm>
                          <a:prstGeom prst="rect">
                            <a:avLst/>
                          </a:prstGeom>
                          <a:noFill/>
                          <a:ln>
                            <a:noFill/>
                          </a:ln>
                        </pic:spPr>
                      </pic:pic>
                    </a:graphicData>
                  </a:graphic>
                </wp:inline>
              </w:drawing>
            </w: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Оқушыларға резонанс құбылысын анықтап көруді тапсырыңыз. Яғни, фазалық ығысуларды, тербелістердің амплитудаларының кемуін – тербелістің өшуін, тербелістің өшуіне не ықпал ететіндігін өте мұқият бақылаулары керек. Конустық маятниктердің қайсысы жетекші маятникпен резонансқа түседі? - деп сұраңыз.</w:t>
            </w: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Маятниктер әр түрлі амплитудамен тербеледі. Конустық маятниктердің ішінде жетекші маятникпен резонансқа жібінің ұзындығы жетекші маятникпен бірдей немесе шамалас маятник қана түседі. Сонымен қатар, резонансқа түскен маятниктің тербеліс фазасы жетекші маятниктің фазасына қарама-қарсы болады.</w:t>
            </w: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Резонанс құбылысында да  энергияның сақталу заңы орындалады.</w:t>
            </w: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Міне, осы тәжірибеден мәжбүр етуші күштің тербеліс жиілігі мен тербелмелі жүйенің меншікті жиілігі дәл келген кездегі еріксіз тербелістер амплитудасының кенет арту құбылысы резонанс деп аталатын құбылысты көреміз.</w:t>
            </w:r>
          </w:p>
          <w:p w:rsidR="00237267" w:rsidRPr="001161AB" w:rsidRDefault="00237267" w:rsidP="001161AB">
            <w:pPr>
              <w:pStyle w:val="a4"/>
              <w:rPr>
                <w:rFonts w:ascii="Times New Roman" w:hAnsi="Times New Roman"/>
                <w:lang w:val="kk-KZ"/>
              </w:rPr>
            </w:pPr>
            <w:r w:rsidRPr="001161AB">
              <w:rPr>
                <w:rFonts w:ascii="Times New Roman" w:hAnsi="Times New Roman"/>
                <w:lang w:val="kk-KZ"/>
              </w:rPr>
              <w:t>Топтық жұмыс.</w:t>
            </w:r>
          </w:p>
          <w:p w:rsidR="00237267" w:rsidRPr="001161AB" w:rsidRDefault="00237267" w:rsidP="001161AB">
            <w:pPr>
              <w:pStyle w:val="a4"/>
              <w:rPr>
                <w:rFonts w:ascii="Times New Roman" w:hAnsi="Times New Roman"/>
                <w:lang w:val="kk-KZ"/>
              </w:rPr>
            </w:pPr>
            <w:r w:rsidRPr="001161AB">
              <w:rPr>
                <w:rFonts w:ascii="Times New Roman" w:hAnsi="Times New Roman"/>
                <w:lang w:val="kk-KZ"/>
              </w:rPr>
              <w:t>1- Резонанстың пайдасы</w:t>
            </w:r>
          </w:p>
          <w:p w:rsidR="00237267" w:rsidRPr="001161AB" w:rsidRDefault="00237267" w:rsidP="001161AB">
            <w:pPr>
              <w:pStyle w:val="a4"/>
              <w:rPr>
                <w:rFonts w:ascii="Times New Roman" w:hAnsi="Times New Roman"/>
                <w:lang w:val="kk-KZ"/>
              </w:rPr>
            </w:pPr>
            <w:r w:rsidRPr="001161AB">
              <w:rPr>
                <w:rFonts w:ascii="Times New Roman" w:hAnsi="Times New Roman"/>
                <w:lang w:val="kk-KZ"/>
              </w:rPr>
              <w:t>2-Резонанстың зияны</w:t>
            </w:r>
          </w:p>
          <w:p w:rsidR="00237267" w:rsidRPr="001161AB" w:rsidRDefault="00237267" w:rsidP="001161AB">
            <w:pPr>
              <w:pStyle w:val="a4"/>
              <w:rPr>
                <w:rFonts w:ascii="Times New Roman" w:hAnsi="Times New Roman"/>
                <w:lang w:val="kk-KZ"/>
              </w:rPr>
            </w:pPr>
          </w:p>
          <w:p w:rsidR="00237267" w:rsidRPr="001161AB" w:rsidRDefault="00237267" w:rsidP="001161AB">
            <w:pPr>
              <w:pStyle w:val="a4"/>
              <w:rPr>
                <w:rFonts w:ascii="Times New Roman" w:hAnsi="Times New Roman"/>
                <w:lang w:val="kk-KZ"/>
              </w:rPr>
            </w:pPr>
          </w:p>
          <w:p w:rsidR="00237267" w:rsidRPr="001161AB" w:rsidRDefault="00237267" w:rsidP="001161AB">
            <w:pPr>
              <w:pStyle w:val="a4"/>
              <w:rPr>
                <w:rFonts w:ascii="Times New Roman" w:hAnsi="Times New Roman"/>
                <w:lang w:val="kk-KZ"/>
              </w:rPr>
            </w:pPr>
          </w:p>
          <w:p w:rsidR="00237267" w:rsidRPr="001161AB" w:rsidRDefault="00237267" w:rsidP="001161AB">
            <w:pPr>
              <w:pStyle w:val="a4"/>
              <w:rPr>
                <w:rFonts w:ascii="Times New Roman" w:hAnsi="Times New Roman"/>
                <w:lang w:val="kk-KZ"/>
              </w:rPr>
            </w:pP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Сабақ соңында әр тапсырманың бағалау критериилері бойынша жалпы баллдық жүйемен бағалау</w:t>
            </w:r>
            <w:r w:rsidR="00BC722B" w:rsidRPr="001161AB">
              <w:rPr>
                <w:rFonts w:ascii="Times New Roman" w:hAnsi="Times New Roman" w:cs="Times New Roman"/>
                <w:lang w:val="kk-KZ"/>
              </w:rPr>
              <w:t xml:space="preserve">  көр</w:t>
            </w:r>
            <w:r w:rsidRPr="001161AB">
              <w:rPr>
                <w:rFonts w:ascii="Times New Roman" w:hAnsi="Times New Roman" w:cs="Times New Roman"/>
                <w:lang w:val="kk-KZ"/>
              </w:rPr>
              <w:t>сетіледі</w:t>
            </w:r>
          </w:p>
        </w:tc>
        <w:tc>
          <w:tcPr>
            <w:tcW w:w="2176" w:type="dxa"/>
            <w:gridSpan w:val="2"/>
          </w:tcPr>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lastRenderedPageBreak/>
              <w:t>Оқулықпен жұмыс</w:t>
            </w: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Резонанстың пайдалы және зиянды әсерлері туралы мағлұмат беріледі. Осыдан кейін резонанстың теріс және пайдалы әсерлері туралы видео көрсетіледі және талданады.</w:t>
            </w: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Интернет желісі арқылы оқушы мәлімет іздеп топ басшысына жібереді</w:t>
            </w: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p w:rsidR="00237267" w:rsidRPr="001161AB" w:rsidRDefault="00237267" w:rsidP="001161AB">
            <w:pPr>
              <w:spacing w:after="0" w:line="240" w:lineRule="auto"/>
              <w:rPr>
                <w:rFonts w:ascii="Times New Roman" w:hAnsi="Times New Roman" w:cs="Times New Roman"/>
                <w:lang w:val="kk-KZ"/>
              </w:rPr>
            </w:pPr>
          </w:p>
        </w:tc>
        <w:tc>
          <w:tcPr>
            <w:tcW w:w="1531" w:type="dxa"/>
          </w:tcPr>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p>
          <w:p w:rsidR="00237267" w:rsidRPr="001161AB" w:rsidRDefault="001161AB" w:rsidP="001161AB">
            <w:pPr>
              <w:spacing w:after="0" w:line="240" w:lineRule="auto"/>
              <w:contextualSpacing/>
              <w:rPr>
                <w:rFonts w:ascii="Times New Roman" w:hAnsi="Times New Roman" w:cs="Times New Roman"/>
                <w:lang w:val="kk-KZ"/>
              </w:rPr>
            </w:pPr>
            <w:r>
              <w:rPr>
                <w:rFonts w:ascii="Times New Roman" w:hAnsi="Times New Roman" w:cs="Times New Roman"/>
                <w:lang w:val="kk-KZ"/>
              </w:rPr>
              <w:t>Р</w:t>
            </w:r>
            <w:r w:rsidR="00237267" w:rsidRPr="001161AB">
              <w:rPr>
                <w:rFonts w:ascii="Times New Roman" w:hAnsi="Times New Roman" w:cs="Times New Roman"/>
                <w:lang w:val="kk-KZ"/>
              </w:rPr>
              <w:t>езонансты пайдасы ме</w:t>
            </w:r>
            <w:r>
              <w:rPr>
                <w:rFonts w:ascii="Times New Roman" w:hAnsi="Times New Roman" w:cs="Times New Roman"/>
                <w:lang w:val="kk-KZ"/>
              </w:rPr>
              <w:t xml:space="preserve">н зиянын зерттеу </w:t>
            </w:r>
            <w:r w:rsidR="00237267" w:rsidRPr="001161AB">
              <w:rPr>
                <w:rFonts w:ascii="Times New Roman" w:hAnsi="Times New Roman" w:cs="Times New Roman"/>
              </w:rPr>
              <w:t xml:space="preserve">- 5 </w:t>
            </w:r>
            <w:proofErr w:type="spellStart"/>
            <w:r w:rsidR="00237267" w:rsidRPr="001161AB">
              <w:rPr>
                <w:rFonts w:ascii="Times New Roman" w:hAnsi="Times New Roman" w:cs="Times New Roman"/>
              </w:rPr>
              <w:lastRenderedPageBreak/>
              <w:t>балмен</w:t>
            </w:r>
            <w:proofErr w:type="spellEnd"/>
            <w:r w:rsidR="00237267" w:rsidRPr="001161AB">
              <w:rPr>
                <w:rFonts w:ascii="Times New Roman" w:hAnsi="Times New Roman" w:cs="Times New Roman"/>
                <w:lang w:val="kk-KZ"/>
              </w:rPr>
              <w:t xml:space="preserve"> бағаланады.</w:t>
            </w:r>
          </w:p>
        </w:tc>
        <w:tc>
          <w:tcPr>
            <w:tcW w:w="1417" w:type="dxa"/>
          </w:tcPr>
          <w:p w:rsidR="00237267" w:rsidRPr="001161AB" w:rsidRDefault="00237267" w:rsidP="001161AB">
            <w:pPr>
              <w:spacing w:after="0" w:line="240" w:lineRule="auto"/>
              <w:rPr>
                <w:rFonts w:ascii="Times New Roman" w:eastAsia="Calibri" w:hAnsi="Times New Roman" w:cs="Times New Roman"/>
                <w:b/>
                <w:lang w:val="kk-KZ"/>
              </w:rPr>
            </w:pPr>
          </w:p>
          <w:p w:rsidR="00237267" w:rsidRPr="001161AB" w:rsidRDefault="00237267" w:rsidP="001161AB">
            <w:pPr>
              <w:spacing w:after="0" w:line="240" w:lineRule="auto"/>
              <w:contextualSpacing/>
              <w:rPr>
                <w:rFonts w:ascii="Times New Roman" w:eastAsia="Calibri" w:hAnsi="Times New Roman" w:cs="Times New Roman"/>
                <w:lang w:val="kk-KZ"/>
              </w:rPr>
            </w:pPr>
          </w:p>
          <w:p w:rsidR="00237267" w:rsidRPr="001161AB" w:rsidRDefault="00237267" w:rsidP="001161AB">
            <w:pPr>
              <w:spacing w:after="0" w:line="240" w:lineRule="auto"/>
              <w:contextualSpacing/>
              <w:rPr>
                <w:rFonts w:ascii="Times New Roman" w:eastAsia="Calibri" w:hAnsi="Times New Roman" w:cs="Times New Roman"/>
                <w:lang w:val="kk-KZ"/>
              </w:rPr>
            </w:pPr>
            <w:r w:rsidRPr="001161AB">
              <w:rPr>
                <w:rFonts w:ascii="Times New Roman" w:eastAsia="Calibri" w:hAnsi="Times New Roman" w:cs="Times New Roman"/>
                <w:lang w:val="kk-KZ"/>
              </w:rPr>
              <w:t>Керілген жіпке ілінген бірнеше конустық маятниктерден және жетекші маятниктен  тұратын Бартон маятнигі моделі</w:t>
            </w:r>
          </w:p>
          <w:p w:rsidR="00237267" w:rsidRPr="001161AB" w:rsidRDefault="005A18D9" w:rsidP="001161AB">
            <w:pPr>
              <w:spacing w:after="0" w:line="240" w:lineRule="auto"/>
              <w:contextualSpacing/>
              <w:rPr>
                <w:rFonts w:ascii="Times New Roman" w:eastAsia="Calibri" w:hAnsi="Times New Roman" w:cs="Times New Roman"/>
                <w:lang w:val="kk-KZ"/>
              </w:rPr>
            </w:pPr>
            <w:hyperlink r:id="rId10" w:history="1">
              <w:r w:rsidR="00237267" w:rsidRPr="001161AB">
                <w:rPr>
                  <w:rFonts w:ascii="Times New Roman" w:eastAsia="Calibri" w:hAnsi="Times New Roman" w:cs="Times New Roman"/>
                  <w:lang w:val="kk-KZ"/>
                </w:rPr>
                <w:t>http://practicalphysics.org/Barton-pendulums.ht</w:t>
              </w:r>
              <w:r w:rsidR="00237267" w:rsidRPr="001161AB">
                <w:rPr>
                  <w:rFonts w:ascii="Times New Roman" w:eastAsia="Calibri" w:hAnsi="Times New Roman" w:cs="Times New Roman"/>
                  <w:lang w:val="kk-KZ"/>
                </w:rPr>
                <w:lastRenderedPageBreak/>
                <w:t>ml</w:t>
              </w:r>
            </w:hyperlink>
          </w:p>
          <w:p w:rsidR="00237267" w:rsidRPr="001161AB" w:rsidRDefault="00237267" w:rsidP="001161AB">
            <w:pPr>
              <w:spacing w:after="0" w:line="240" w:lineRule="auto"/>
              <w:contextualSpacing/>
              <w:rPr>
                <w:rFonts w:ascii="Times New Roman" w:eastAsia="Calibri" w:hAnsi="Times New Roman" w:cs="Times New Roman"/>
                <w:lang w:val="kk-KZ"/>
              </w:rPr>
            </w:pPr>
          </w:p>
          <w:p w:rsidR="00237267" w:rsidRPr="001161AB" w:rsidRDefault="00237267" w:rsidP="001161AB">
            <w:pPr>
              <w:spacing w:after="0" w:line="240" w:lineRule="auto"/>
              <w:contextualSpacing/>
              <w:rPr>
                <w:rFonts w:ascii="Times New Roman" w:hAnsi="Times New Roman" w:cs="Times New Roman"/>
                <w:lang w:val="kk-KZ"/>
              </w:rPr>
            </w:pPr>
            <w:r w:rsidRPr="001161AB">
              <w:rPr>
                <w:rFonts w:ascii="Times New Roman" w:hAnsi="Times New Roman" w:cs="Times New Roman"/>
                <w:b/>
                <w:lang w:val="kk-KZ"/>
              </w:rPr>
              <w:t>Такома көпірінің құлау видеосы</w:t>
            </w:r>
            <w:r w:rsidRPr="001161AB">
              <w:rPr>
                <w:rFonts w:ascii="Times New Roman" w:hAnsi="Times New Roman" w:cs="Times New Roman"/>
                <w:lang w:val="kk-KZ"/>
              </w:rPr>
              <w:t>:</w:t>
            </w:r>
          </w:p>
          <w:p w:rsidR="00237267" w:rsidRPr="001161AB" w:rsidRDefault="005A18D9" w:rsidP="001161AB">
            <w:pPr>
              <w:spacing w:after="0" w:line="240" w:lineRule="auto"/>
              <w:contextualSpacing/>
              <w:rPr>
                <w:rFonts w:ascii="Times New Roman" w:hAnsi="Times New Roman" w:cs="Times New Roman"/>
                <w:lang w:val="kk-KZ"/>
              </w:rPr>
            </w:pPr>
            <w:hyperlink r:id="rId11" w:history="1">
              <w:r w:rsidR="00237267" w:rsidRPr="001161AB">
                <w:rPr>
                  <w:rFonts w:ascii="Times New Roman" w:hAnsi="Times New Roman" w:cs="Times New Roman"/>
                  <w:lang w:val="kk-KZ"/>
                </w:rPr>
                <w:t>http://www.youtube.com/watch?v=ASd0t3n8Bnc&amp;list=PL7FC90911A89C6D7F&amp;index=2&amp;feature=plpp_video</w:t>
              </w:r>
            </w:hyperlink>
          </w:p>
          <w:p w:rsidR="00237267" w:rsidRPr="001161AB" w:rsidRDefault="00237267" w:rsidP="001161AB">
            <w:pPr>
              <w:spacing w:after="0" w:line="240" w:lineRule="auto"/>
              <w:contextualSpacing/>
              <w:rPr>
                <w:rFonts w:ascii="Times New Roman" w:hAnsi="Times New Roman" w:cs="Times New Roman"/>
                <w:lang w:val="kk-KZ"/>
              </w:rPr>
            </w:pPr>
            <w:r w:rsidRPr="001161AB">
              <w:rPr>
                <w:rFonts w:ascii="Times New Roman" w:hAnsi="Times New Roman" w:cs="Times New Roman"/>
                <w:lang w:val="kk-KZ"/>
              </w:rPr>
              <w:t>немесе</w:t>
            </w:r>
          </w:p>
          <w:p w:rsidR="00237267" w:rsidRPr="001161AB" w:rsidRDefault="005A18D9" w:rsidP="001161AB">
            <w:pPr>
              <w:spacing w:after="0" w:line="240" w:lineRule="auto"/>
              <w:contextualSpacing/>
              <w:rPr>
                <w:rFonts w:ascii="Times New Roman" w:hAnsi="Times New Roman" w:cs="Times New Roman"/>
                <w:lang w:val="kk-KZ"/>
              </w:rPr>
            </w:pPr>
            <w:hyperlink r:id="rId12" w:history="1">
              <w:r w:rsidR="00237267" w:rsidRPr="001161AB">
                <w:rPr>
                  <w:rFonts w:ascii="Times New Roman" w:hAnsi="Times New Roman" w:cs="Times New Roman"/>
                  <w:lang w:val="kk-KZ"/>
                </w:rPr>
                <w:t>http://www.youtube.com/watch?v=j-zczJXSxnw</w:t>
              </w:r>
            </w:hyperlink>
          </w:p>
          <w:p w:rsidR="00237267" w:rsidRPr="001161AB" w:rsidRDefault="00237267" w:rsidP="001161AB">
            <w:pPr>
              <w:spacing w:after="0" w:line="240" w:lineRule="auto"/>
              <w:contextualSpacing/>
              <w:rPr>
                <w:rFonts w:ascii="Times New Roman" w:eastAsia="Calibri" w:hAnsi="Times New Roman" w:cs="Times New Roman"/>
                <w:lang w:val="kk-KZ"/>
              </w:rPr>
            </w:pPr>
          </w:p>
          <w:p w:rsidR="00237267" w:rsidRPr="001161AB" w:rsidRDefault="00237267" w:rsidP="001161AB">
            <w:pPr>
              <w:spacing w:after="0" w:line="240" w:lineRule="auto"/>
              <w:contextualSpacing/>
              <w:rPr>
                <w:rFonts w:ascii="Times New Roman" w:eastAsia="Calibri" w:hAnsi="Times New Roman" w:cs="Times New Roman"/>
              </w:rPr>
            </w:pPr>
            <w:r w:rsidRPr="001161AB">
              <w:rPr>
                <w:rFonts w:ascii="Times New Roman" w:eastAsia="Calibri" w:hAnsi="Times New Roman" w:cs="Times New Roman"/>
                <w:lang w:val="kk-KZ"/>
              </w:rPr>
              <w:t>Бартон маятнигі-видео</w:t>
            </w:r>
          </w:p>
          <w:p w:rsidR="00237267" w:rsidRPr="001161AB" w:rsidRDefault="005A18D9" w:rsidP="001161AB">
            <w:pPr>
              <w:spacing w:after="0" w:line="240" w:lineRule="auto"/>
              <w:contextualSpacing/>
              <w:rPr>
                <w:rFonts w:ascii="Times New Roman" w:eastAsia="Calibri" w:hAnsi="Times New Roman" w:cs="Times New Roman"/>
              </w:rPr>
            </w:pPr>
            <w:hyperlink r:id="rId13" w:history="1">
              <w:r w:rsidR="00237267" w:rsidRPr="001161AB">
                <w:rPr>
                  <w:rFonts w:ascii="Times New Roman" w:eastAsia="Calibri" w:hAnsi="Times New Roman" w:cs="Times New Roman"/>
                  <w:lang w:val="en-US"/>
                </w:rPr>
                <w:t>https</w:t>
              </w:r>
              <w:r w:rsidR="00237267" w:rsidRPr="001161AB">
                <w:rPr>
                  <w:rFonts w:ascii="Times New Roman" w:eastAsia="Calibri" w:hAnsi="Times New Roman" w:cs="Times New Roman"/>
                </w:rPr>
                <w:t>://</w:t>
              </w:r>
              <w:r w:rsidR="00237267" w:rsidRPr="001161AB">
                <w:rPr>
                  <w:rFonts w:ascii="Times New Roman" w:eastAsia="Calibri" w:hAnsi="Times New Roman" w:cs="Times New Roman"/>
                  <w:lang w:val="en-US"/>
                </w:rPr>
                <w:t>www</w:t>
              </w:r>
              <w:r w:rsidR="00237267" w:rsidRPr="001161AB">
                <w:rPr>
                  <w:rFonts w:ascii="Times New Roman" w:eastAsia="Calibri" w:hAnsi="Times New Roman" w:cs="Times New Roman"/>
                </w:rPr>
                <w:t>.</w:t>
              </w:r>
              <w:proofErr w:type="spellStart"/>
              <w:r w:rsidR="00237267" w:rsidRPr="001161AB">
                <w:rPr>
                  <w:rFonts w:ascii="Times New Roman" w:eastAsia="Calibri" w:hAnsi="Times New Roman" w:cs="Times New Roman"/>
                  <w:lang w:val="en-US"/>
                </w:rPr>
                <w:t>youtube</w:t>
              </w:r>
              <w:proofErr w:type="spellEnd"/>
              <w:r w:rsidR="00237267" w:rsidRPr="001161AB">
                <w:rPr>
                  <w:rFonts w:ascii="Times New Roman" w:eastAsia="Calibri" w:hAnsi="Times New Roman" w:cs="Times New Roman"/>
                </w:rPr>
                <w:t>.</w:t>
              </w:r>
              <w:r w:rsidR="00237267" w:rsidRPr="001161AB">
                <w:rPr>
                  <w:rFonts w:ascii="Times New Roman" w:eastAsia="Calibri" w:hAnsi="Times New Roman" w:cs="Times New Roman"/>
                  <w:lang w:val="en-US"/>
                </w:rPr>
                <w:t>com</w:t>
              </w:r>
              <w:r w:rsidR="00237267" w:rsidRPr="001161AB">
                <w:rPr>
                  <w:rFonts w:ascii="Times New Roman" w:eastAsia="Calibri" w:hAnsi="Times New Roman" w:cs="Times New Roman"/>
                </w:rPr>
                <w:t>/</w:t>
              </w:r>
              <w:r w:rsidR="00237267" w:rsidRPr="001161AB">
                <w:rPr>
                  <w:rFonts w:ascii="Times New Roman" w:eastAsia="Calibri" w:hAnsi="Times New Roman" w:cs="Times New Roman"/>
                  <w:lang w:val="en-US"/>
                </w:rPr>
                <w:t>watch</w:t>
              </w:r>
              <w:r w:rsidR="00237267" w:rsidRPr="001161AB">
                <w:rPr>
                  <w:rFonts w:ascii="Times New Roman" w:eastAsia="Calibri" w:hAnsi="Times New Roman" w:cs="Times New Roman"/>
                </w:rPr>
                <w:t>?</w:t>
              </w:r>
              <w:r w:rsidR="00237267" w:rsidRPr="001161AB">
                <w:rPr>
                  <w:rFonts w:ascii="Times New Roman" w:eastAsia="Calibri" w:hAnsi="Times New Roman" w:cs="Times New Roman"/>
                  <w:lang w:val="en-US"/>
                </w:rPr>
                <w:t>v</w:t>
              </w:r>
              <w:r w:rsidR="00237267" w:rsidRPr="001161AB">
                <w:rPr>
                  <w:rFonts w:ascii="Times New Roman" w:eastAsia="Calibri" w:hAnsi="Times New Roman" w:cs="Times New Roman"/>
                </w:rPr>
                <w:t>=</w:t>
              </w:r>
              <w:r w:rsidR="00237267" w:rsidRPr="001161AB">
                <w:rPr>
                  <w:rFonts w:ascii="Times New Roman" w:eastAsia="Calibri" w:hAnsi="Times New Roman" w:cs="Times New Roman"/>
                  <w:lang w:val="en-US"/>
                </w:rPr>
                <w:t>SS</w:t>
              </w:r>
              <w:r w:rsidR="00237267" w:rsidRPr="001161AB">
                <w:rPr>
                  <w:rFonts w:ascii="Times New Roman" w:eastAsia="Calibri" w:hAnsi="Times New Roman" w:cs="Times New Roman"/>
                </w:rPr>
                <w:t>1</w:t>
              </w:r>
              <w:proofErr w:type="spellStart"/>
              <w:r w:rsidR="00237267" w:rsidRPr="001161AB">
                <w:rPr>
                  <w:rFonts w:ascii="Times New Roman" w:eastAsia="Calibri" w:hAnsi="Times New Roman" w:cs="Times New Roman"/>
                  <w:lang w:val="en-US"/>
                </w:rPr>
                <w:t>kmiNFbgQ</w:t>
              </w:r>
              <w:proofErr w:type="spellEnd"/>
            </w:hyperlink>
          </w:p>
          <w:p w:rsidR="00237267" w:rsidRPr="001161AB" w:rsidRDefault="00237267" w:rsidP="001161AB">
            <w:pPr>
              <w:spacing w:after="0" w:line="240" w:lineRule="auto"/>
              <w:rPr>
                <w:rFonts w:ascii="Times New Roman" w:eastAsia="Calibri" w:hAnsi="Times New Roman" w:cs="Times New Roman"/>
              </w:rPr>
            </w:pPr>
          </w:p>
          <w:p w:rsidR="00237267" w:rsidRPr="001161AB" w:rsidRDefault="00237267" w:rsidP="001161AB">
            <w:pPr>
              <w:spacing w:after="0" w:line="240" w:lineRule="auto"/>
              <w:rPr>
                <w:rFonts w:ascii="Times New Roman" w:eastAsia="Calibri" w:hAnsi="Times New Roman" w:cs="Times New Roman"/>
              </w:rPr>
            </w:pPr>
          </w:p>
          <w:p w:rsidR="00237267" w:rsidRPr="001161AB" w:rsidRDefault="00237267" w:rsidP="001161AB">
            <w:pPr>
              <w:spacing w:after="0" w:line="240" w:lineRule="auto"/>
              <w:rPr>
                <w:rFonts w:ascii="Times New Roman" w:eastAsia="Calibri" w:hAnsi="Times New Roman" w:cs="Times New Roman"/>
              </w:rPr>
            </w:pPr>
          </w:p>
          <w:p w:rsidR="00237267" w:rsidRPr="001161AB" w:rsidRDefault="00237267" w:rsidP="001161AB">
            <w:pPr>
              <w:spacing w:after="0" w:line="240" w:lineRule="auto"/>
              <w:rPr>
                <w:rFonts w:ascii="Times New Roman" w:eastAsia="Calibri" w:hAnsi="Times New Roman" w:cs="Times New Roman"/>
              </w:rPr>
            </w:pPr>
          </w:p>
          <w:p w:rsidR="00237267" w:rsidRPr="001161AB" w:rsidRDefault="00237267" w:rsidP="001161AB">
            <w:pPr>
              <w:spacing w:after="0" w:line="240" w:lineRule="auto"/>
              <w:rPr>
                <w:rFonts w:ascii="Times New Roman" w:eastAsia="Calibri" w:hAnsi="Times New Roman" w:cs="Times New Roman"/>
              </w:rPr>
            </w:pPr>
          </w:p>
          <w:p w:rsidR="00237267" w:rsidRPr="001161AB" w:rsidRDefault="00237267"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Интернет</w:t>
            </w:r>
          </w:p>
        </w:tc>
      </w:tr>
      <w:tr w:rsidR="001161AB" w:rsidRPr="005A18D9" w:rsidTr="00BC722B">
        <w:trPr>
          <w:trHeight w:val="3969"/>
        </w:trPr>
        <w:tc>
          <w:tcPr>
            <w:tcW w:w="1350" w:type="dxa"/>
          </w:tcPr>
          <w:p w:rsidR="00EA74C8" w:rsidRPr="001161AB" w:rsidRDefault="001161AB" w:rsidP="001161AB">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Сабақтың соңы</w:t>
            </w:r>
          </w:p>
          <w:p w:rsidR="00EA74C8" w:rsidRPr="001161AB" w:rsidRDefault="00EA74C8" w:rsidP="001161AB">
            <w:pPr>
              <w:spacing w:after="0" w:line="240" w:lineRule="auto"/>
              <w:rPr>
                <w:rFonts w:ascii="Times New Roman" w:eastAsia="Times New Roman" w:hAnsi="Times New Roman" w:cs="Times New Roman"/>
                <w:b/>
                <w:iCs/>
                <w:bdr w:val="none" w:sz="0" w:space="0" w:color="auto" w:frame="1"/>
                <w:lang w:val="kk-KZ" w:eastAsia="ru-RU"/>
              </w:rPr>
            </w:pPr>
            <w:r w:rsidRPr="001161AB">
              <w:rPr>
                <w:rFonts w:ascii="Times New Roman" w:eastAsia="Times New Roman" w:hAnsi="Times New Roman" w:cs="Times New Roman"/>
                <w:b/>
                <w:iCs/>
                <w:bdr w:val="none" w:sz="0" w:space="0" w:color="auto" w:frame="1"/>
                <w:lang w:val="kk-KZ" w:eastAsia="ru-RU"/>
              </w:rPr>
              <w:t>5 мин</w:t>
            </w:r>
            <w:r w:rsidR="001161AB">
              <w:rPr>
                <w:rFonts w:ascii="Times New Roman" w:eastAsia="Times New Roman" w:hAnsi="Times New Roman" w:cs="Times New Roman"/>
                <w:b/>
                <w:iCs/>
                <w:bdr w:val="none" w:sz="0" w:space="0" w:color="auto" w:frame="1"/>
                <w:lang w:val="kk-KZ" w:eastAsia="ru-RU"/>
              </w:rPr>
              <w:t>ут</w:t>
            </w:r>
          </w:p>
          <w:p w:rsidR="00EA74C8" w:rsidRPr="001161AB" w:rsidRDefault="00EA74C8" w:rsidP="001161AB">
            <w:pPr>
              <w:spacing w:after="0" w:line="240" w:lineRule="auto"/>
              <w:rPr>
                <w:rFonts w:ascii="Times New Roman" w:eastAsia="Times New Roman" w:hAnsi="Times New Roman" w:cs="Times New Roman"/>
                <w:b/>
                <w:iCs/>
                <w:bdr w:val="none" w:sz="0" w:space="0" w:color="auto" w:frame="1"/>
                <w:lang w:val="kk-KZ" w:eastAsia="ru-RU"/>
              </w:rPr>
            </w:pPr>
          </w:p>
          <w:p w:rsidR="00EA74C8" w:rsidRPr="001161AB" w:rsidRDefault="00EA74C8" w:rsidP="001161AB">
            <w:pPr>
              <w:spacing w:after="0" w:line="240" w:lineRule="auto"/>
              <w:rPr>
                <w:rFonts w:ascii="Times New Roman" w:eastAsia="Times New Roman" w:hAnsi="Times New Roman" w:cs="Times New Roman"/>
                <w:b/>
                <w:iCs/>
                <w:bdr w:val="none" w:sz="0" w:space="0" w:color="auto" w:frame="1"/>
                <w:lang w:val="kk-KZ" w:eastAsia="ru-RU"/>
              </w:rPr>
            </w:pPr>
          </w:p>
          <w:p w:rsidR="00EA74C8" w:rsidRPr="001161AB" w:rsidRDefault="00EA74C8" w:rsidP="001161AB">
            <w:pPr>
              <w:spacing w:after="0" w:line="240" w:lineRule="auto"/>
              <w:rPr>
                <w:rFonts w:ascii="Times New Roman" w:eastAsia="Times New Roman" w:hAnsi="Times New Roman" w:cs="Times New Roman"/>
                <w:b/>
                <w:iCs/>
                <w:bdr w:val="none" w:sz="0" w:space="0" w:color="auto" w:frame="1"/>
                <w:lang w:val="kk-KZ" w:eastAsia="ru-RU"/>
              </w:rPr>
            </w:pPr>
          </w:p>
          <w:p w:rsidR="00EA74C8" w:rsidRPr="001161AB" w:rsidRDefault="00EA74C8" w:rsidP="001161AB">
            <w:pPr>
              <w:spacing w:after="0" w:line="240" w:lineRule="auto"/>
              <w:rPr>
                <w:rFonts w:ascii="Times New Roman" w:eastAsia="Times New Roman" w:hAnsi="Times New Roman" w:cs="Times New Roman"/>
                <w:b/>
                <w:iCs/>
                <w:bdr w:val="none" w:sz="0" w:space="0" w:color="auto" w:frame="1"/>
                <w:lang w:val="kk-KZ" w:eastAsia="ru-RU"/>
              </w:rPr>
            </w:pPr>
            <w:r w:rsidRPr="001161AB">
              <w:rPr>
                <w:rFonts w:ascii="Times New Roman" w:eastAsia="Times New Roman" w:hAnsi="Times New Roman" w:cs="Times New Roman"/>
                <w:b/>
                <w:iCs/>
                <w:bdr w:val="none" w:sz="0" w:space="0" w:color="auto" w:frame="1"/>
                <w:lang w:val="kk-KZ" w:eastAsia="ru-RU"/>
              </w:rPr>
              <w:t>Рефлекция</w:t>
            </w: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p>
          <w:p w:rsidR="00EA74C8" w:rsidRPr="001161AB" w:rsidRDefault="00EA74C8" w:rsidP="001161AB">
            <w:pPr>
              <w:spacing w:after="0" w:line="240" w:lineRule="auto"/>
              <w:rPr>
                <w:rFonts w:ascii="Times New Roman" w:eastAsia="Calibri" w:hAnsi="Times New Roman" w:cs="Times New Roman"/>
                <w:b/>
                <w:lang w:val="kk-KZ"/>
              </w:rPr>
            </w:pPr>
            <w:r w:rsidRPr="001161AB">
              <w:rPr>
                <w:rFonts w:ascii="Times New Roman" w:eastAsia="Calibri" w:hAnsi="Times New Roman" w:cs="Times New Roman"/>
                <w:b/>
                <w:lang w:val="kk-KZ"/>
              </w:rPr>
              <w:t>Бағалау</w:t>
            </w:r>
          </w:p>
        </w:tc>
        <w:tc>
          <w:tcPr>
            <w:tcW w:w="4321" w:type="dxa"/>
            <w:gridSpan w:val="2"/>
          </w:tcPr>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Сабақты қорытындылау.</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Рефлексия</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Кері байланыс беру.</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Сөздерді жалғастырыңыз:</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w:t>
            </w:r>
            <w:r w:rsidRPr="001161AB">
              <w:rPr>
                <w:rFonts w:ascii="Times New Roman" w:hAnsi="Times New Roman" w:cs="Times New Roman"/>
                <w:lang w:val="kk-KZ"/>
              </w:rPr>
              <w:tab/>
              <w:t>Бүгінгі сабақта мен ...</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w:t>
            </w:r>
            <w:r w:rsidRPr="001161AB">
              <w:rPr>
                <w:rFonts w:ascii="Times New Roman" w:hAnsi="Times New Roman" w:cs="Times New Roman"/>
                <w:lang w:val="kk-KZ"/>
              </w:rPr>
              <w:tab/>
              <w:t>Мен үшін ең қиын болғаны ...</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w:t>
            </w:r>
            <w:r w:rsidRPr="001161AB">
              <w:rPr>
                <w:rFonts w:ascii="Times New Roman" w:hAnsi="Times New Roman" w:cs="Times New Roman"/>
                <w:lang w:val="kk-KZ"/>
              </w:rPr>
              <w:tab/>
              <w:t>Енді мен білемін ..</w:t>
            </w:r>
          </w:p>
          <w:p w:rsidR="00EA74C8" w:rsidRPr="001161AB" w:rsidRDefault="00EA74C8" w:rsidP="001161AB">
            <w:pPr>
              <w:spacing w:after="0" w:line="240" w:lineRule="auto"/>
              <w:rPr>
                <w:rFonts w:ascii="Times New Roman" w:hAnsi="Times New Roman" w:cs="Times New Roman"/>
                <w:lang w:val="kk-KZ"/>
              </w:rPr>
            </w:pPr>
            <w:r w:rsidRPr="001161AB">
              <w:rPr>
                <w:rFonts w:ascii="Times New Roman" w:hAnsi="Times New Roman" w:cs="Times New Roman"/>
                <w:lang w:val="kk-KZ"/>
              </w:rPr>
              <w:t>-</w:t>
            </w:r>
            <w:r w:rsidRPr="001161AB">
              <w:rPr>
                <w:rFonts w:ascii="Times New Roman" w:hAnsi="Times New Roman" w:cs="Times New Roman"/>
                <w:lang w:val="kk-KZ"/>
              </w:rPr>
              <w:tab/>
              <w:t>Маған .... туралы әлі де оқу керек</w:t>
            </w: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-§31 Тақырып соңындағы сұрақтарға жауап жазу.26- жаттығу есептері</w:t>
            </w:r>
          </w:p>
        </w:tc>
        <w:tc>
          <w:tcPr>
            <w:tcW w:w="2155" w:type="dxa"/>
          </w:tcPr>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Сабақты қорытындылау барысынд</w:t>
            </w:r>
            <w:r w:rsidR="00BC722B" w:rsidRPr="001161AB">
              <w:rPr>
                <w:rFonts w:ascii="Times New Roman" w:eastAsia="Calibri" w:hAnsi="Times New Roman" w:cs="Times New Roman"/>
                <w:lang w:val="kk-KZ"/>
              </w:rPr>
              <w:t>а оқушылар өз ойларын «fadlet» платформасымен жазып,</w:t>
            </w:r>
            <w:r w:rsidRPr="001161AB">
              <w:rPr>
                <w:rFonts w:ascii="Times New Roman" w:eastAsia="Calibri" w:hAnsi="Times New Roman" w:cs="Times New Roman"/>
                <w:lang w:val="kk-KZ"/>
              </w:rPr>
              <w:t>кім қай мәселені ұққандығына қарай толтырады.</w:t>
            </w:r>
          </w:p>
        </w:tc>
        <w:tc>
          <w:tcPr>
            <w:tcW w:w="1531" w:type="dxa"/>
          </w:tcPr>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shd w:val="clear" w:color="auto" w:fill="FFFFFF"/>
                <w:lang w:val="kk-KZ"/>
              </w:rPr>
            </w:pPr>
            <w:r w:rsidRPr="001161AB">
              <w:rPr>
                <w:rFonts w:ascii="Times New Roman" w:eastAsia="Calibri" w:hAnsi="Times New Roman" w:cs="Times New Roman"/>
                <w:shd w:val="clear" w:color="auto" w:fill="FFFFFF"/>
                <w:lang w:val="kk-KZ"/>
              </w:rPr>
              <w:t>Жалпы сабақты бағалау критерийлер бойынша ең жоғарғы 10 балл</w:t>
            </w:r>
          </w:p>
          <w:p w:rsidR="00EA74C8" w:rsidRPr="001161AB" w:rsidRDefault="00EA74C8" w:rsidP="001161AB">
            <w:pPr>
              <w:spacing w:after="0" w:line="240" w:lineRule="auto"/>
              <w:rPr>
                <w:rFonts w:ascii="Times New Roman" w:eastAsia="Calibri" w:hAnsi="Times New Roman" w:cs="Times New Roman"/>
                <w:lang w:val="kk-KZ"/>
              </w:rPr>
            </w:pPr>
          </w:p>
        </w:tc>
        <w:tc>
          <w:tcPr>
            <w:tcW w:w="1417" w:type="dxa"/>
          </w:tcPr>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Үлестірме стикерлер</w:t>
            </w:r>
          </w:p>
          <w:p w:rsidR="00EA74C8" w:rsidRPr="001161AB" w:rsidRDefault="00EA74C8" w:rsidP="001161AB">
            <w:pPr>
              <w:spacing w:after="0" w:line="240" w:lineRule="auto"/>
              <w:rPr>
                <w:rFonts w:ascii="Times New Roman" w:eastAsia="Calibri" w:hAnsi="Times New Roman" w:cs="Times New Roman"/>
                <w:lang w:val="kk-KZ"/>
              </w:rPr>
            </w:pPr>
          </w:p>
          <w:p w:rsidR="00EA74C8" w:rsidRPr="001161AB" w:rsidRDefault="00EA74C8" w:rsidP="001161AB">
            <w:pPr>
              <w:spacing w:after="0" w:line="240" w:lineRule="auto"/>
              <w:rPr>
                <w:rFonts w:ascii="Times New Roman" w:eastAsia="Calibri" w:hAnsi="Times New Roman" w:cs="Times New Roman"/>
                <w:lang w:val="kk-KZ"/>
              </w:rPr>
            </w:pPr>
            <w:r w:rsidRPr="001161AB">
              <w:rPr>
                <w:rFonts w:ascii="Times New Roman" w:eastAsia="Calibri" w:hAnsi="Times New Roman" w:cs="Times New Roman"/>
                <w:lang w:val="kk-KZ"/>
              </w:rPr>
              <w:t>Оқулық</w:t>
            </w:r>
          </w:p>
          <w:p w:rsidR="00EA74C8" w:rsidRPr="001161AB" w:rsidRDefault="00EA74C8" w:rsidP="001161AB">
            <w:pPr>
              <w:spacing w:after="0" w:line="240" w:lineRule="auto"/>
              <w:rPr>
                <w:rFonts w:ascii="Times New Roman" w:eastAsia="Times New Roman" w:hAnsi="Times New Roman" w:cs="Times New Roman"/>
                <w:lang w:val="kk-KZ"/>
              </w:rPr>
            </w:pPr>
            <w:r w:rsidRPr="001161AB">
              <w:rPr>
                <w:rFonts w:ascii="Times New Roman" w:eastAsia="Calibri" w:hAnsi="Times New Roman" w:cs="Times New Roman"/>
                <w:lang w:val="kk-KZ"/>
              </w:rPr>
              <w:t>«Жетістік сатысы» немесе «Жетістік көпірі» немесе «Жетістік ағашы»</w:t>
            </w:r>
          </w:p>
        </w:tc>
      </w:tr>
    </w:tbl>
    <w:p w:rsidR="00C42CCA" w:rsidRPr="001161AB" w:rsidRDefault="00C42CCA" w:rsidP="001161AB">
      <w:pPr>
        <w:spacing w:after="0" w:line="240" w:lineRule="auto"/>
        <w:rPr>
          <w:rFonts w:ascii="Times New Roman" w:hAnsi="Times New Roman" w:cs="Times New Roman"/>
          <w:lang w:val="kk-KZ"/>
        </w:rPr>
      </w:pPr>
    </w:p>
    <w:sectPr w:rsidR="00C42CCA" w:rsidRPr="00116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715ED"/>
    <w:multiLevelType w:val="hybridMultilevel"/>
    <w:tmpl w:val="D9923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5478C3"/>
    <w:multiLevelType w:val="hybridMultilevel"/>
    <w:tmpl w:val="20B2C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9A"/>
    <w:rsid w:val="00067D9A"/>
    <w:rsid w:val="000D2D87"/>
    <w:rsid w:val="001161AB"/>
    <w:rsid w:val="00237267"/>
    <w:rsid w:val="00471436"/>
    <w:rsid w:val="005A18D9"/>
    <w:rsid w:val="007831D8"/>
    <w:rsid w:val="009C2FCF"/>
    <w:rsid w:val="00BA5F80"/>
    <w:rsid w:val="00BC722B"/>
    <w:rsid w:val="00C42CCA"/>
    <w:rsid w:val="00EA74C8"/>
    <w:rsid w:val="00EE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7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A74C8"/>
    <w:pPr>
      <w:spacing w:after="0" w:line="240" w:lineRule="auto"/>
    </w:pPr>
    <w:rPr>
      <w:rFonts w:ascii="Calibri" w:eastAsia="Calibri" w:hAnsi="Calibri" w:cs="Times New Roman"/>
    </w:rPr>
  </w:style>
  <w:style w:type="character" w:customStyle="1" w:styleId="a5">
    <w:name w:val="Без интервала Знак"/>
    <w:link w:val="a4"/>
    <w:uiPriority w:val="1"/>
    <w:rsid w:val="00EA74C8"/>
    <w:rPr>
      <w:rFonts w:ascii="Calibri" w:eastAsia="Calibri" w:hAnsi="Calibri" w:cs="Times New Roman"/>
    </w:rPr>
  </w:style>
  <w:style w:type="character" w:styleId="a6">
    <w:name w:val="Hyperlink"/>
    <w:basedOn w:val="a0"/>
    <w:uiPriority w:val="99"/>
    <w:unhideWhenUsed/>
    <w:rsid w:val="00EA74C8"/>
    <w:rPr>
      <w:color w:val="0563C1" w:themeColor="hyperlink"/>
      <w:u w:val="single"/>
    </w:rPr>
  </w:style>
  <w:style w:type="paragraph" w:styleId="a7">
    <w:name w:val="Balloon Text"/>
    <w:basedOn w:val="a"/>
    <w:link w:val="a8"/>
    <w:uiPriority w:val="99"/>
    <w:semiHidden/>
    <w:unhideWhenUsed/>
    <w:rsid w:val="001161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7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A74C8"/>
    <w:pPr>
      <w:spacing w:after="0" w:line="240" w:lineRule="auto"/>
    </w:pPr>
    <w:rPr>
      <w:rFonts w:ascii="Calibri" w:eastAsia="Calibri" w:hAnsi="Calibri" w:cs="Times New Roman"/>
    </w:rPr>
  </w:style>
  <w:style w:type="character" w:customStyle="1" w:styleId="a5">
    <w:name w:val="Без интервала Знак"/>
    <w:link w:val="a4"/>
    <w:uiPriority w:val="1"/>
    <w:rsid w:val="00EA74C8"/>
    <w:rPr>
      <w:rFonts w:ascii="Calibri" w:eastAsia="Calibri" w:hAnsi="Calibri" w:cs="Times New Roman"/>
    </w:rPr>
  </w:style>
  <w:style w:type="character" w:styleId="a6">
    <w:name w:val="Hyperlink"/>
    <w:basedOn w:val="a0"/>
    <w:uiPriority w:val="99"/>
    <w:unhideWhenUsed/>
    <w:rsid w:val="00EA74C8"/>
    <w:rPr>
      <w:color w:val="0563C1" w:themeColor="hyperlink"/>
      <w:u w:val="single"/>
    </w:rPr>
  </w:style>
  <w:style w:type="paragraph" w:styleId="a7">
    <w:name w:val="Balloon Text"/>
    <w:basedOn w:val="a"/>
    <w:link w:val="a8"/>
    <w:uiPriority w:val="99"/>
    <w:semiHidden/>
    <w:unhideWhenUsed/>
    <w:rsid w:val="001161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S1kmiNFbgQ" TargetMode="External"/><Relationship Id="rId3" Type="http://schemas.openxmlformats.org/officeDocument/2006/relationships/styles" Target="styles.xml"/><Relationship Id="rId7" Type="http://schemas.openxmlformats.org/officeDocument/2006/relationships/hyperlink" Target="https://www.youtube.com/watch?v=nQaJloZD-xY" TargetMode="External"/><Relationship Id="rId12" Type="http://schemas.openxmlformats.org/officeDocument/2006/relationships/hyperlink" Target="http://www.youtube.com/watch?v=j-zczJXSxn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ASd0t3n8Bnc&amp;list=PL7FC90911A89C6D7F&amp;index=2&amp;feature=plpp_vide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acticalphysics.org/Barton-pendulums.html" TargetMode="Externa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C3DB-35D5-4C00-95A1-5E13CE8F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dc:creator>
  <cp:keywords/>
  <dc:description/>
  <cp:lastModifiedBy>Пользователь</cp:lastModifiedBy>
  <cp:revision>9</cp:revision>
  <dcterms:created xsi:type="dcterms:W3CDTF">2023-02-22T15:09:00Z</dcterms:created>
  <dcterms:modified xsi:type="dcterms:W3CDTF">2024-04-02T05:13:00Z</dcterms:modified>
</cp:coreProperties>
</file>