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2BBD" w:rsidRDefault="00DF2BBD" w:rsidP="00DF2BBD">
      <w:pPr>
        <w:shd w:val="clear" w:color="auto" w:fill="FFFFFF"/>
        <w:spacing w:after="117" w:line="240" w:lineRule="auto"/>
        <w:jc w:val="center"/>
        <w:outlineLvl w:val="0"/>
        <w:rPr>
          <w:rFonts w:ascii="Times New Roman" w:eastAsia="Times New Roman" w:hAnsi="Times New Roman" w:cs="Times New Roman"/>
          <w:b/>
          <w:bCs/>
          <w:color w:val="000000"/>
          <w:kern w:val="36"/>
          <w:sz w:val="28"/>
          <w:szCs w:val="28"/>
          <w:lang w:val="kk-KZ" w:eastAsia="ru-RU"/>
        </w:rPr>
      </w:pPr>
      <w:r>
        <w:rPr>
          <w:rFonts w:ascii="Times New Roman" w:eastAsia="Times New Roman" w:hAnsi="Times New Roman" w:cs="Times New Roman"/>
          <w:b/>
          <w:bCs/>
          <w:color w:val="000000"/>
          <w:kern w:val="36"/>
          <w:sz w:val="28"/>
          <w:szCs w:val="28"/>
          <w:lang w:val="kk-KZ" w:eastAsia="ru-RU"/>
        </w:rPr>
        <w:t>Ұлы тұлға – Шәкәрім!</w:t>
      </w:r>
    </w:p>
    <w:p w:rsidR="00DF2BBD" w:rsidRDefault="00DF2BBD" w:rsidP="00DF2BBD">
      <w:pPr>
        <w:shd w:val="clear" w:color="auto" w:fill="FFFFFF"/>
        <w:spacing w:after="117" w:line="240" w:lineRule="auto"/>
        <w:ind w:firstLine="708"/>
        <w:jc w:val="both"/>
        <w:outlineLvl w:val="0"/>
        <w:rPr>
          <w:rFonts w:ascii="Times New Roman" w:hAnsi="Times New Roman" w:cs="Times New Roman"/>
          <w:sz w:val="28"/>
          <w:szCs w:val="28"/>
          <w:lang w:val="kk-KZ"/>
        </w:rPr>
      </w:pPr>
      <w:r w:rsidRPr="00A61F52">
        <w:rPr>
          <w:rFonts w:ascii="Times New Roman" w:hAnsi="Times New Roman" w:cs="Times New Roman"/>
          <w:sz w:val="28"/>
          <w:szCs w:val="28"/>
          <w:shd w:val="clear" w:color="auto" w:fill="FFFFFF"/>
          <w:lang w:val="kk-KZ"/>
        </w:rPr>
        <w:t>Шәкәрім Құдайбердіұлы (1858-1931) – ақын, жазушы, тарихшы, композитор. Абаймен замандас әрі інісі, әрі ол негізін салған реалистік әдебиет дәстүрлерін алға апарушы ізбасары. Өзі өмір сүрген ортаның қоғамдық-саяси және</w:t>
      </w:r>
      <w:r>
        <w:rPr>
          <w:rFonts w:ascii="Times New Roman" w:hAnsi="Times New Roman" w:cs="Times New Roman"/>
          <w:sz w:val="28"/>
          <w:szCs w:val="28"/>
          <w:shd w:val="clear" w:color="auto" w:fill="FFFFFF"/>
          <w:lang w:val="kk-KZ"/>
        </w:rPr>
        <w:t xml:space="preserve"> әлеуметтік сыр-сипаттарын кө</w:t>
      </w:r>
      <w:r w:rsidRPr="00A61F52">
        <w:rPr>
          <w:rFonts w:ascii="Times New Roman" w:hAnsi="Times New Roman" w:cs="Times New Roman"/>
          <w:sz w:val="28"/>
          <w:szCs w:val="28"/>
          <w:shd w:val="clear" w:color="auto" w:fill="FFFFFF"/>
          <w:lang w:val="kk-KZ"/>
        </w:rPr>
        <w:t>ре</w:t>
      </w:r>
      <w:r>
        <w:rPr>
          <w:rFonts w:ascii="Times New Roman" w:hAnsi="Times New Roman" w:cs="Times New Roman"/>
          <w:sz w:val="28"/>
          <w:szCs w:val="28"/>
          <w:shd w:val="clear" w:color="auto" w:fill="FFFFFF"/>
          <w:lang w:val="kk-KZ"/>
        </w:rPr>
        <w:t xml:space="preserve"> </w:t>
      </w:r>
      <w:r w:rsidRPr="00A61F52">
        <w:rPr>
          <w:rFonts w:ascii="Times New Roman" w:hAnsi="Times New Roman" w:cs="Times New Roman"/>
          <w:sz w:val="28"/>
          <w:szCs w:val="28"/>
          <w:shd w:val="clear" w:color="auto" w:fill="FFFFFF"/>
          <w:lang w:val="kk-KZ"/>
        </w:rPr>
        <w:t>білуде, қоғам мен адам табиғатындағы кемшіліктерді зерделеуде, туған халқына түзу жол көрсетуде Құдайбердіұлы Абай бағытын ұстанды. Шәкәрімнің әкесі Құдайберді Құнанбайдың Күңке деген бәйбішесінен туған, яғни Абайдың туған ағасы. Шәкәрім бес жасында ауыл молдасына оқуға беріледі де онда жеті жасына дейін оқиды.</w:t>
      </w:r>
    </w:p>
    <w:p w:rsidR="00DF2BBD" w:rsidRDefault="00DF2BBD" w:rsidP="00DF2BBD">
      <w:pPr>
        <w:shd w:val="clear" w:color="auto" w:fill="FFFFFF"/>
        <w:spacing w:after="117" w:line="240" w:lineRule="auto"/>
        <w:ind w:firstLine="708"/>
        <w:jc w:val="both"/>
        <w:outlineLvl w:val="0"/>
        <w:rPr>
          <w:rFonts w:ascii="Times New Roman" w:hAnsi="Times New Roman" w:cs="Times New Roman"/>
          <w:sz w:val="28"/>
          <w:szCs w:val="28"/>
          <w:shd w:val="clear" w:color="auto" w:fill="FFFFFF"/>
          <w:lang w:val="kk-KZ"/>
        </w:rPr>
      </w:pPr>
      <w:r w:rsidRPr="00A61F52">
        <w:rPr>
          <w:rFonts w:ascii="Times New Roman" w:hAnsi="Times New Roman" w:cs="Times New Roman"/>
          <w:sz w:val="28"/>
          <w:szCs w:val="28"/>
          <w:shd w:val="clear" w:color="auto" w:fill="FFFFFF"/>
          <w:lang w:val="kk-KZ"/>
        </w:rPr>
        <w:t xml:space="preserve">Жеті жасында </w:t>
      </w:r>
      <w:r>
        <w:rPr>
          <w:rFonts w:ascii="Times New Roman" w:hAnsi="Times New Roman" w:cs="Times New Roman"/>
          <w:sz w:val="28"/>
          <w:szCs w:val="28"/>
          <w:shd w:val="clear" w:color="auto" w:fill="FFFFFF"/>
          <w:lang w:val="kk-KZ"/>
        </w:rPr>
        <w:t>ә</w:t>
      </w:r>
      <w:r w:rsidRPr="00A61F52">
        <w:rPr>
          <w:rFonts w:ascii="Times New Roman" w:hAnsi="Times New Roman" w:cs="Times New Roman"/>
          <w:sz w:val="28"/>
          <w:szCs w:val="28"/>
          <w:shd w:val="clear" w:color="auto" w:fill="FFFFFF"/>
          <w:lang w:val="kk-KZ"/>
        </w:rPr>
        <w:t>кеден жетім қалған ол бұдан былайғы кезде Абайдың тікелей тәрбиесінде болады. Өскен ортасының аса бай дәстүрлері мен Абай ағасының төрбиесі табиғатынан зерек Шәкәрімнің жетімдік көрмей өсуіне ғана емес, оның талант</w:t>
      </w:r>
      <w:r>
        <w:rPr>
          <w:rFonts w:ascii="Times New Roman" w:hAnsi="Times New Roman" w:cs="Times New Roman"/>
          <w:sz w:val="28"/>
          <w:szCs w:val="28"/>
          <w:shd w:val="clear" w:color="auto" w:fill="FFFFFF"/>
          <w:lang w:val="kk-KZ"/>
        </w:rPr>
        <w:t>т</w:t>
      </w:r>
      <w:r w:rsidRPr="00A61F52">
        <w:rPr>
          <w:rFonts w:ascii="Times New Roman" w:hAnsi="Times New Roman" w:cs="Times New Roman"/>
          <w:sz w:val="28"/>
          <w:szCs w:val="28"/>
          <w:shd w:val="clear" w:color="auto" w:fill="FFFFFF"/>
          <w:lang w:val="kk-KZ"/>
        </w:rPr>
        <w:t>ы ақын, парасатты ой иесі болуына да зор ықпал жасады. Шәкәрімнің өзі кейінірек былай деп жазады: «Әкеміздің бір шешесінен туған Ибраһим мырза, қазақ ішінде Абай деп атайды, сол кісі мұсылманша Һәм орысша ғылымға жүйрі</w:t>
      </w:r>
      <w:r>
        <w:rPr>
          <w:rFonts w:ascii="Times New Roman" w:hAnsi="Times New Roman" w:cs="Times New Roman"/>
          <w:sz w:val="28"/>
          <w:szCs w:val="28"/>
          <w:shd w:val="clear" w:color="auto" w:fill="FFFFFF"/>
          <w:lang w:val="kk-KZ"/>
        </w:rPr>
        <w:t>к Һәм алланың берген ақылы да бұл қазақтан бө</w:t>
      </w:r>
      <w:r w:rsidRPr="00A61F52">
        <w:rPr>
          <w:rFonts w:ascii="Times New Roman" w:hAnsi="Times New Roman" w:cs="Times New Roman"/>
          <w:sz w:val="28"/>
          <w:szCs w:val="28"/>
          <w:shd w:val="clear" w:color="auto" w:fill="FFFFFF"/>
          <w:lang w:val="kk-KZ"/>
        </w:rPr>
        <w:t>лек дана кісі еді, ержеткен соң сол кісіден тағлым алып, әр түрлі кітаптарын</w:t>
      </w:r>
      <w:r>
        <w:rPr>
          <w:rFonts w:ascii="Times New Roman" w:hAnsi="Times New Roman" w:cs="Times New Roman"/>
          <w:sz w:val="28"/>
          <w:szCs w:val="28"/>
          <w:shd w:val="clear" w:color="auto" w:fill="FFFFFF"/>
          <w:lang w:val="kk-KZ"/>
        </w:rPr>
        <w:t xml:space="preserve"> </w:t>
      </w:r>
      <w:r w:rsidRPr="00A61F52">
        <w:rPr>
          <w:rFonts w:ascii="Times New Roman" w:hAnsi="Times New Roman" w:cs="Times New Roman"/>
          <w:sz w:val="28"/>
          <w:szCs w:val="28"/>
          <w:shd w:val="clear" w:color="auto" w:fill="FFFFFF"/>
          <w:lang w:val="kk-KZ"/>
        </w:rPr>
        <w:t>оқып, насихатын</w:t>
      </w:r>
      <w:r>
        <w:rPr>
          <w:rFonts w:ascii="Times New Roman" w:hAnsi="Times New Roman" w:cs="Times New Roman"/>
          <w:sz w:val="28"/>
          <w:szCs w:val="28"/>
          <w:shd w:val="clear" w:color="auto" w:fill="FFFFFF"/>
          <w:lang w:val="kk-KZ"/>
        </w:rPr>
        <w:t xml:space="preserve"> </w:t>
      </w:r>
      <w:r w:rsidRPr="00A61F52">
        <w:rPr>
          <w:rFonts w:ascii="Times New Roman" w:hAnsi="Times New Roman" w:cs="Times New Roman"/>
          <w:sz w:val="28"/>
          <w:szCs w:val="28"/>
          <w:shd w:val="clear" w:color="auto" w:fill="FFFFFF"/>
          <w:lang w:val="kk-KZ"/>
        </w:rPr>
        <w:t>тыңдап, азғана</w:t>
      </w:r>
      <w:r>
        <w:rPr>
          <w:rFonts w:ascii="Times New Roman" w:hAnsi="Times New Roman" w:cs="Times New Roman"/>
          <w:sz w:val="28"/>
          <w:szCs w:val="28"/>
          <w:shd w:val="clear" w:color="auto" w:fill="FFFFFF"/>
          <w:lang w:val="kk-KZ"/>
        </w:rPr>
        <w:t xml:space="preserve"> </w:t>
      </w:r>
      <w:r w:rsidRPr="00A61F52">
        <w:rPr>
          <w:rFonts w:ascii="Times New Roman" w:hAnsi="Times New Roman" w:cs="Times New Roman"/>
          <w:sz w:val="28"/>
          <w:szCs w:val="28"/>
          <w:shd w:val="clear" w:color="auto" w:fill="FFFFFF"/>
          <w:lang w:val="kk-KZ"/>
        </w:rPr>
        <w:t>ғылымның</w:t>
      </w:r>
      <w:r>
        <w:rPr>
          <w:rFonts w:ascii="Times New Roman" w:hAnsi="Times New Roman" w:cs="Times New Roman"/>
          <w:sz w:val="28"/>
          <w:szCs w:val="28"/>
          <w:shd w:val="clear" w:color="auto" w:fill="FFFFFF"/>
          <w:lang w:val="kk-KZ"/>
        </w:rPr>
        <w:t xml:space="preserve"> сәулесін сездім».</w:t>
      </w:r>
    </w:p>
    <w:p w:rsidR="00DF2BBD" w:rsidRDefault="00DF2BBD" w:rsidP="00DF2BBD">
      <w:pPr>
        <w:shd w:val="clear" w:color="auto" w:fill="FFFFFF"/>
        <w:spacing w:after="117" w:line="240" w:lineRule="auto"/>
        <w:ind w:firstLine="708"/>
        <w:jc w:val="both"/>
        <w:outlineLvl w:val="0"/>
        <w:rPr>
          <w:rFonts w:ascii="Times New Roman" w:hAnsi="Times New Roman" w:cs="Times New Roman"/>
          <w:sz w:val="28"/>
          <w:szCs w:val="28"/>
          <w:shd w:val="clear" w:color="auto" w:fill="FFFFFF"/>
          <w:lang w:val="kk-KZ"/>
        </w:rPr>
      </w:pPr>
      <w:r w:rsidRPr="00A61F52">
        <w:rPr>
          <w:rFonts w:ascii="Times New Roman" w:hAnsi="Times New Roman" w:cs="Times New Roman"/>
          <w:sz w:val="28"/>
          <w:szCs w:val="28"/>
          <w:shd w:val="clear" w:color="auto" w:fill="FFFFFF"/>
          <w:lang w:val="kk-KZ"/>
        </w:rPr>
        <w:t>Кезінде арнайы оқу оры</w:t>
      </w:r>
      <w:r>
        <w:rPr>
          <w:rFonts w:ascii="Times New Roman" w:hAnsi="Times New Roman" w:cs="Times New Roman"/>
          <w:sz w:val="28"/>
          <w:szCs w:val="28"/>
          <w:shd w:val="clear" w:color="auto" w:fill="FFFFFF"/>
          <w:lang w:val="kk-KZ"/>
        </w:rPr>
        <w:t>ндарында оқып білім алмаса да, ө</w:t>
      </w:r>
      <w:r w:rsidRPr="00A61F52">
        <w:rPr>
          <w:rFonts w:ascii="Times New Roman" w:hAnsi="Times New Roman" w:cs="Times New Roman"/>
          <w:sz w:val="28"/>
          <w:szCs w:val="28"/>
          <w:shd w:val="clear" w:color="auto" w:fill="FFFFFF"/>
          <w:lang w:val="kk-KZ"/>
        </w:rPr>
        <w:t>з бетінше ізденіп және Абай ағасының жетекшілігімен жан сарайын байытқан Құдайбердіұлы заманында қазақ арасындағы аса білімдар адамдардың бірі болды. Араб, парсы, түрік, орыс тілдерін жетік білді. Ол адамдар өмірін жақсартуға тырысқан ғалымдарды мысалға келтіреді. Олардың кейбіреулері адам өмірі жаратқан иесін танумен түзеледі десе, кейбіреулері үкімет жойылса, әркім өз бетімен өмір сүрс</w:t>
      </w:r>
      <w:r>
        <w:rPr>
          <w:rFonts w:ascii="Times New Roman" w:hAnsi="Times New Roman" w:cs="Times New Roman"/>
          <w:sz w:val="28"/>
          <w:szCs w:val="28"/>
          <w:shd w:val="clear" w:color="auto" w:fill="FFFFFF"/>
          <w:lang w:val="kk-KZ"/>
        </w:rPr>
        <w:t>е түзеледі деді. Ал, біреулер оқ</w:t>
      </w:r>
      <w:r w:rsidRPr="00A61F52">
        <w:rPr>
          <w:rFonts w:ascii="Times New Roman" w:hAnsi="Times New Roman" w:cs="Times New Roman"/>
          <w:sz w:val="28"/>
          <w:szCs w:val="28"/>
          <w:shd w:val="clear" w:color="auto" w:fill="FFFFFF"/>
          <w:lang w:val="kk-KZ"/>
        </w:rPr>
        <w:t xml:space="preserve">у-біліммен, халықты ағартумен адам өмірі түзеледі деді. Біреулері бай, кедейді теңеумен түзеледі десе, біреулері тәрбиемен түзеуге болады деді. </w:t>
      </w:r>
    </w:p>
    <w:p w:rsidR="00DF2BBD" w:rsidRDefault="00DF2BBD" w:rsidP="00DF2BBD">
      <w:pPr>
        <w:shd w:val="clear" w:color="auto" w:fill="FFFFFF"/>
        <w:spacing w:after="117" w:line="240" w:lineRule="auto"/>
        <w:ind w:firstLine="708"/>
        <w:jc w:val="both"/>
        <w:outlineLvl w:val="0"/>
        <w:rPr>
          <w:rFonts w:ascii="Times New Roman" w:hAnsi="Times New Roman" w:cs="Times New Roman"/>
          <w:sz w:val="28"/>
          <w:szCs w:val="28"/>
          <w:shd w:val="clear" w:color="auto" w:fill="FFFFFF"/>
          <w:lang w:val="kk-KZ"/>
        </w:rPr>
      </w:pPr>
      <w:r w:rsidRPr="00A61F52">
        <w:rPr>
          <w:rFonts w:ascii="Times New Roman" w:hAnsi="Times New Roman" w:cs="Times New Roman"/>
          <w:sz w:val="28"/>
          <w:szCs w:val="28"/>
          <w:shd w:val="clear" w:color="auto" w:fill="FFFFFF"/>
          <w:lang w:val="kk-KZ"/>
        </w:rPr>
        <w:t xml:space="preserve">Өмірдің өзі </w:t>
      </w:r>
      <w:r>
        <w:rPr>
          <w:rFonts w:ascii="Times New Roman" w:hAnsi="Times New Roman" w:cs="Times New Roman"/>
          <w:sz w:val="28"/>
          <w:szCs w:val="28"/>
          <w:shd w:val="clear" w:color="auto" w:fill="FFFFFF"/>
          <w:lang w:val="kk-KZ"/>
        </w:rPr>
        <w:t>-</w:t>
      </w:r>
      <w:r w:rsidRPr="00A61F52">
        <w:rPr>
          <w:rFonts w:ascii="Times New Roman" w:hAnsi="Times New Roman" w:cs="Times New Roman"/>
          <w:sz w:val="28"/>
          <w:szCs w:val="28"/>
          <w:shd w:val="clear" w:color="auto" w:fill="FFFFFF"/>
          <w:lang w:val="kk-KZ"/>
        </w:rPr>
        <w:t xml:space="preserve"> тіршілік таласы. Сондықтан адам өмірін жаратылыстың өзі солай жаратқан, бірін-бірі жеп, талап, таласып өмір сүрмек дегендер де болған. Шәкәрімнің өзі бұл идеялардың ешқайсысы адам жаратылысын өзгерте алмайтынына сенімді болды.</w:t>
      </w:r>
    </w:p>
    <w:p w:rsidR="001F10B4" w:rsidRPr="00DF2BBD" w:rsidRDefault="001F10B4">
      <w:pPr>
        <w:rPr>
          <w:lang w:val="kk-KZ"/>
        </w:rPr>
      </w:pPr>
    </w:p>
    <w:sectPr w:rsidR="001F10B4" w:rsidRPr="00DF2BBD" w:rsidSect="001F10B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08"/>
  <w:characterSpacingControl w:val="doNotCompress"/>
  <w:compat/>
  <w:rsids>
    <w:rsidRoot w:val="00DF2BBD"/>
    <w:rsid w:val="001F10B4"/>
    <w:rsid w:val="006E7103"/>
    <w:rsid w:val="00DF2B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2BB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309</Words>
  <Characters>1764</Characters>
  <Application>Microsoft Office Word</Application>
  <DocSecurity>0</DocSecurity>
  <Lines>14</Lines>
  <Paragraphs>4</Paragraphs>
  <ScaleCrop>false</ScaleCrop>
  <Company/>
  <LinksUpToDate>false</LinksUpToDate>
  <CharactersWithSpaces>2069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2023-12-21T08:05:00Z</dcterms:created>
  <dcterms:modified xsi:type="dcterms:W3CDTF">2023-12-21T08:05:00Z</dcterms:modified>
</cp:coreProperties>
</file>