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F3" w:rsidRPr="00D64DF3" w:rsidRDefault="00D64DF3" w:rsidP="00D64DF3">
      <w:pPr>
        <w:spacing w:after="0" w:line="240" w:lineRule="auto"/>
        <w:ind w:leftChars="0" w:left="2" w:hanging="2"/>
        <w:rPr>
          <w:rFonts w:cs="Times New Roman"/>
          <w:b/>
          <w:sz w:val="20"/>
          <w:szCs w:val="20"/>
          <w:lang w:val="kk-KZ"/>
        </w:rPr>
      </w:pPr>
      <w:r w:rsidRPr="00D64DF3">
        <w:rPr>
          <w:rFonts w:cs="Times New Roman"/>
          <w:b/>
          <w:sz w:val="20"/>
          <w:szCs w:val="20"/>
          <w:lang w:val="kk-KZ"/>
        </w:rPr>
        <w:t>ИИН 990213400693</w:t>
      </w:r>
    </w:p>
    <w:p w:rsidR="00D64DF3" w:rsidRPr="00D64DF3" w:rsidRDefault="00D64DF3" w:rsidP="00D64DF3">
      <w:pPr>
        <w:spacing w:after="0" w:line="240" w:lineRule="auto"/>
        <w:ind w:leftChars="0" w:left="0" w:firstLineChars="0" w:firstLine="0"/>
        <w:rPr>
          <w:rFonts w:cs="Times New Roman"/>
          <w:b/>
          <w:sz w:val="20"/>
          <w:szCs w:val="20"/>
          <w:lang w:val="kk-KZ"/>
        </w:rPr>
      </w:pPr>
      <w:r w:rsidRPr="00D64DF3">
        <w:rPr>
          <w:rFonts w:cs="Times New Roman"/>
          <w:b/>
          <w:sz w:val="20"/>
          <w:szCs w:val="20"/>
          <w:lang w:val="kk-KZ"/>
        </w:rPr>
        <w:t xml:space="preserve">Ватсап телефоны </w:t>
      </w:r>
      <w:r w:rsidRPr="00D64DF3">
        <w:rPr>
          <w:rFonts w:cs="Times New Roman"/>
          <w:b/>
          <w:sz w:val="20"/>
          <w:szCs w:val="20"/>
          <w:lang w:val="ru-RU"/>
        </w:rPr>
        <w:t>87027834245</w:t>
      </w:r>
    </w:p>
    <w:p w:rsidR="00D64DF3" w:rsidRPr="00D64DF3" w:rsidRDefault="00D64DF3" w:rsidP="00D64DF3">
      <w:pPr>
        <w:spacing w:after="0" w:line="240" w:lineRule="auto"/>
        <w:ind w:leftChars="0" w:left="0" w:firstLineChars="0" w:firstLine="0"/>
        <w:rPr>
          <w:rFonts w:cs="Times New Roman"/>
          <w:b/>
          <w:sz w:val="20"/>
          <w:szCs w:val="20"/>
          <w:lang w:val="kk-KZ"/>
        </w:rPr>
      </w:pPr>
    </w:p>
    <w:p w:rsidR="00D64DF3" w:rsidRPr="00D64DF3" w:rsidRDefault="00D64DF3" w:rsidP="00D64DF3">
      <w:pPr>
        <w:spacing w:after="0" w:line="240" w:lineRule="auto"/>
        <w:ind w:leftChars="0" w:left="0" w:firstLineChars="0" w:firstLine="0"/>
        <w:rPr>
          <w:rFonts w:cs="Times New Roman"/>
          <w:b/>
          <w:sz w:val="20"/>
          <w:szCs w:val="20"/>
          <w:lang w:val="kk-KZ"/>
        </w:rPr>
      </w:pPr>
      <w:r w:rsidRPr="00D64DF3">
        <w:rPr>
          <w:rFonts w:cs="Times New Roman"/>
          <w:b/>
          <w:sz w:val="20"/>
          <w:szCs w:val="20"/>
          <w:lang w:val="kk-KZ"/>
        </w:rPr>
        <w:t xml:space="preserve">КОЖАҚУЛ </w:t>
      </w:r>
      <w:r w:rsidR="00206C58" w:rsidRPr="00D64DF3">
        <w:rPr>
          <w:rFonts w:cs="Times New Roman"/>
          <w:b/>
          <w:sz w:val="20"/>
          <w:szCs w:val="20"/>
          <w:lang w:val="kk-KZ"/>
        </w:rPr>
        <w:t>Нургул Токтыбайқызы</w:t>
      </w:r>
      <w:r w:rsidRPr="00D64DF3">
        <w:rPr>
          <w:rFonts w:cs="Times New Roman"/>
          <w:b/>
          <w:sz w:val="20"/>
          <w:szCs w:val="20"/>
          <w:lang w:val="kk-KZ"/>
        </w:rPr>
        <w:t>,</w:t>
      </w:r>
    </w:p>
    <w:p w:rsidR="00D64DF3" w:rsidRPr="00D64DF3" w:rsidRDefault="00206C58" w:rsidP="00D64DF3">
      <w:pPr>
        <w:spacing w:after="0" w:line="240" w:lineRule="auto"/>
        <w:ind w:leftChars="0" w:left="2" w:hanging="2"/>
        <w:rPr>
          <w:rFonts w:cs="Times New Roman"/>
          <w:b/>
          <w:sz w:val="20"/>
          <w:szCs w:val="20"/>
          <w:lang w:val="kk-KZ"/>
        </w:rPr>
      </w:pPr>
      <w:r w:rsidRPr="00D64DF3">
        <w:rPr>
          <w:rFonts w:cs="Times New Roman"/>
          <w:b/>
          <w:sz w:val="20"/>
          <w:szCs w:val="20"/>
          <w:lang w:val="kk-KZ"/>
        </w:rPr>
        <w:t>А.С.Пушкин атындағы №1 мектеп-гимназия</w:t>
      </w:r>
      <w:r w:rsidR="00D64DF3" w:rsidRPr="00D64DF3">
        <w:rPr>
          <w:rFonts w:cs="Times New Roman"/>
          <w:b/>
          <w:sz w:val="20"/>
          <w:szCs w:val="20"/>
          <w:lang w:val="kk-KZ"/>
        </w:rPr>
        <w:t xml:space="preserve">сының </w:t>
      </w:r>
      <w:r w:rsidR="00D64DF3" w:rsidRPr="00D64DF3">
        <w:rPr>
          <w:rFonts w:cs="Times New Roman"/>
          <w:b/>
          <w:sz w:val="20"/>
          <w:szCs w:val="20"/>
          <w:lang w:val="kk-KZ"/>
        </w:rPr>
        <w:t>ағылшын тілі</w:t>
      </w:r>
      <w:r w:rsidR="00D64DF3" w:rsidRPr="00D64DF3">
        <w:rPr>
          <w:rFonts w:cs="Times New Roman"/>
          <w:b/>
          <w:sz w:val="20"/>
          <w:szCs w:val="20"/>
          <w:lang w:val="kk-KZ"/>
        </w:rPr>
        <w:t xml:space="preserve"> пәні мұғалімі.</w:t>
      </w:r>
    </w:p>
    <w:p w:rsidR="00206C58" w:rsidRPr="00D64DF3" w:rsidRDefault="00D64DF3" w:rsidP="00D64DF3">
      <w:pPr>
        <w:spacing w:after="0" w:line="240" w:lineRule="auto"/>
        <w:ind w:leftChars="0" w:left="2" w:hanging="2"/>
        <w:rPr>
          <w:rFonts w:cs="Times New Roman"/>
          <w:b/>
          <w:sz w:val="20"/>
          <w:szCs w:val="20"/>
          <w:lang w:val="kk-KZ"/>
        </w:rPr>
      </w:pPr>
      <w:r w:rsidRPr="00D64DF3">
        <w:rPr>
          <w:rFonts w:cs="Times New Roman"/>
          <w:b/>
          <w:sz w:val="20"/>
          <w:szCs w:val="20"/>
          <w:lang w:val="kk-KZ"/>
        </w:rPr>
        <w:t>Шымкент</w:t>
      </w:r>
      <w:r w:rsidRPr="00D64DF3">
        <w:rPr>
          <w:rFonts w:cs="Times New Roman"/>
          <w:b/>
          <w:sz w:val="20"/>
          <w:szCs w:val="20"/>
          <w:lang w:val="kk-KZ"/>
        </w:rPr>
        <w:t xml:space="preserve"> қаласы</w:t>
      </w:r>
    </w:p>
    <w:p w:rsidR="00E22C1E"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p>
    <w:p w:rsidR="0008682A" w:rsidRPr="00D64DF3" w:rsidRDefault="007A1228" w:rsidP="00D64DF3">
      <w:pPr>
        <w:pBdr>
          <w:top w:val="nil"/>
          <w:left w:val="nil"/>
          <w:bottom w:val="nil"/>
          <w:right w:val="nil"/>
          <w:between w:val="nil"/>
        </w:pBdr>
        <w:spacing w:after="0" w:line="240" w:lineRule="auto"/>
        <w:ind w:leftChars="0" w:left="2" w:hanging="2"/>
        <w:jc w:val="center"/>
        <w:rPr>
          <w:rFonts w:cs="Times New Roman"/>
          <w:b/>
          <w:sz w:val="20"/>
          <w:szCs w:val="20"/>
          <w:lang w:val="kk-KZ"/>
        </w:rPr>
      </w:pPr>
      <w:proofErr w:type="gramStart"/>
      <w:r w:rsidRPr="00D64DF3">
        <w:rPr>
          <w:rFonts w:cs="Times New Roman"/>
          <w:b/>
          <w:bCs/>
          <w:sz w:val="20"/>
          <w:szCs w:val="20"/>
        </w:rPr>
        <w:t>TELEVISION.</w:t>
      </w:r>
      <w:proofErr w:type="gramEnd"/>
      <w:r w:rsidRPr="00D64DF3">
        <w:rPr>
          <w:rFonts w:cs="Times New Roman"/>
          <w:b/>
          <w:bCs/>
          <w:sz w:val="20"/>
          <w:szCs w:val="20"/>
        </w:rPr>
        <w:t xml:space="preserve"> </w:t>
      </w:r>
      <w:r w:rsidRPr="00D64DF3">
        <w:rPr>
          <w:rFonts w:cs="Times New Roman"/>
          <w:b/>
          <w:sz w:val="20"/>
          <w:szCs w:val="20"/>
        </w:rPr>
        <w:t>"ENTERTAINMENT AND MEDIA"</w:t>
      </w:r>
    </w:p>
    <w:p w:rsidR="00E22C1E" w:rsidRPr="00D64DF3" w:rsidRDefault="00E22C1E" w:rsidP="00D64DF3">
      <w:pPr>
        <w:pBdr>
          <w:top w:val="nil"/>
          <w:left w:val="nil"/>
          <w:bottom w:val="nil"/>
          <w:right w:val="nil"/>
          <w:between w:val="nil"/>
        </w:pBdr>
        <w:spacing w:after="0" w:line="240" w:lineRule="auto"/>
        <w:ind w:leftChars="0" w:left="2" w:hanging="2"/>
        <w:rPr>
          <w:rFonts w:cs="Times New Roman"/>
          <w:sz w:val="20"/>
          <w:szCs w:val="20"/>
          <w:lang w:val="kk-KZ"/>
        </w:rPr>
      </w:pPr>
    </w:p>
    <w:tbl>
      <w:tblPr>
        <w:tblStyle w:val="a6"/>
        <w:tblW w:w="11533" w:type="dxa"/>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8703"/>
      </w:tblGrid>
      <w:tr w:rsidR="00D64DF3" w:rsidRPr="00D64DF3" w:rsidTr="00D64DF3">
        <w:trPr>
          <w:trHeight w:val="176"/>
        </w:trPr>
        <w:tc>
          <w:tcPr>
            <w:tcW w:w="2830"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Learning objectives(s) that this lesson is contributing to:</w:t>
            </w:r>
          </w:p>
        </w:tc>
        <w:tc>
          <w:tcPr>
            <w:tcW w:w="8703" w:type="dxa"/>
          </w:tcPr>
          <w:p w:rsidR="0008682A" w:rsidRPr="00D64DF3" w:rsidRDefault="00E22C1E" w:rsidP="00D64DF3">
            <w:pPr>
              <w:numPr>
                <w:ilvl w:val="0"/>
                <w:numId w:val="1"/>
              </w:num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8.S7 use</w:t>
            </w:r>
            <w:r w:rsidR="00CC48E0" w:rsidRPr="00D64DF3">
              <w:rPr>
                <w:rFonts w:cs="Times New Roman"/>
                <w:sz w:val="20"/>
                <w:szCs w:val="20"/>
              </w:rPr>
              <w:t>s</w:t>
            </w:r>
            <w:r w:rsidRPr="00D64DF3">
              <w:rPr>
                <w:rFonts w:cs="Times New Roman"/>
                <w:sz w:val="20"/>
                <w:szCs w:val="20"/>
              </w:rPr>
              <w:t xml:space="preserve"> appropriate subject-specific vocabulary and syntax to talk about a range of </w:t>
            </w:r>
            <w:r w:rsidR="00CC48E0" w:rsidRPr="00D64DF3">
              <w:rPr>
                <w:rFonts w:cs="Times New Roman"/>
                <w:sz w:val="20"/>
                <w:szCs w:val="20"/>
              </w:rPr>
              <w:t>general topics</w:t>
            </w:r>
            <w:r w:rsidRPr="00D64DF3">
              <w:rPr>
                <w:rFonts w:cs="Times New Roman"/>
                <w:sz w:val="20"/>
                <w:szCs w:val="20"/>
              </w:rPr>
              <w:t>, and some curricular topics</w:t>
            </w:r>
            <w:r w:rsidR="00D64DF3">
              <w:rPr>
                <w:rFonts w:cs="Times New Roman"/>
                <w:sz w:val="20"/>
                <w:szCs w:val="20"/>
                <w:lang w:val="kk-KZ"/>
              </w:rPr>
              <w:t>;</w:t>
            </w:r>
          </w:p>
          <w:p w:rsidR="0008682A" w:rsidRPr="00D64DF3" w:rsidRDefault="00E22C1E" w:rsidP="00D64DF3">
            <w:pPr>
              <w:numPr>
                <w:ilvl w:val="0"/>
                <w:numId w:val="1"/>
              </w:numPr>
              <w:pBdr>
                <w:top w:val="nil"/>
                <w:left w:val="nil"/>
                <w:bottom w:val="nil"/>
                <w:right w:val="nil"/>
                <w:between w:val="nil"/>
              </w:pBdr>
              <w:spacing w:after="0" w:line="240" w:lineRule="auto"/>
              <w:ind w:leftChars="0" w:left="2" w:hanging="2"/>
              <w:rPr>
                <w:rFonts w:cs="Times New Roman"/>
                <w:sz w:val="20"/>
                <w:szCs w:val="20"/>
              </w:rPr>
            </w:pPr>
            <w:proofErr w:type="gramStart"/>
            <w:r w:rsidRPr="00D64DF3">
              <w:rPr>
                <w:rFonts w:cs="Times New Roman"/>
                <w:sz w:val="20"/>
                <w:szCs w:val="20"/>
              </w:rPr>
              <w:t>8.S2</w:t>
            </w:r>
            <w:proofErr w:type="gramEnd"/>
            <w:r w:rsidRPr="00D64DF3">
              <w:rPr>
                <w:rFonts w:cs="Times New Roman"/>
                <w:sz w:val="20"/>
                <w:szCs w:val="20"/>
              </w:rPr>
              <w:t xml:space="preserve"> ask</w:t>
            </w:r>
            <w:r w:rsidR="00CC48E0" w:rsidRPr="00D64DF3">
              <w:rPr>
                <w:rFonts w:cs="Times New Roman"/>
                <w:sz w:val="20"/>
                <w:szCs w:val="20"/>
              </w:rPr>
              <w:t>s</w:t>
            </w:r>
            <w:r w:rsidRPr="00D64DF3">
              <w:rPr>
                <w:rFonts w:cs="Times New Roman"/>
                <w:sz w:val="20"/>
                <w:szCs w:val="20"/>
              </w:rPr>
              <w:t xml:space="preserve"> more complex questions to get information about a growing range of general topics and some curricular topics</w:t>
            </w:r>
            <w:r w:rsidR="00D64DF3">
              <w:rPr>
                <w:rFonts w:cs="Times New Roman"/>
                <w:sz w:val="20"/>
                <w:szCs w:val="20"/>
                <w:lang w:val="kk-KZ"/>
              </w:rPr>
              <w:t>.</w:t>
            </w:r>
          </w:p>
        </w:tc>
      </w:tr>
      <w:tr w:rsidR="00D64DF3" w:rsidRPr="00D64DF3" w:rsidTr="00D64DF3">
        <w:tc>
          <w:tcPr>
            <w:tcW w:w="2830"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Lesson objectives:</w:t>
            </w:r>
          </w:p>
        </w:tc>
        <w:tc>
          <w:tcPr>
            <w:tcW w:w="8703" w:type="dxa"/>
          </w:tcPr>
          <w:p w:rsidR="0008682A" w:rsidRPr="00D64DF3" w:rsidRDefault="00E22C1E" w:rsidP="00D64DF3">
            <w:pPr>
              <w:numPr>
                <w:ilvl w:val="0"/>
                <w:numId w:val="2"/>
              </w:num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Apply vocabulary to do with television and key phrases for comparing opinions.</w:t>
            </w:r>
          </w:p>
          <w:p w:rsidR="0008682A" w:rsidRPr="00D64DF3" w:rsidRDefault="00E22C1E" w:rsidP="00D64DF3">
            <w:pPr>
              <w:numPr>
                <w:ilvl w:val="0"/>
                <w:numId w:val="2"/>
              </w:num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Use was/were</w:t>
            </w:r>
            <w:proofErr w:type="gramStart"/>
            <w:r w:rsidRPr="00D64DF3">
              <w:rPr>
                <w:rFonts w:cs="Times New Roman"/>
                <w:sz w:val="20"/>
                <w:szCs w:val="20"/>
              </w:rPr>
              <w:t>,</w:t>
            </w:r>
            <w:proofErr w:type="gramEnd"/>
            <w:r w:rsidRPr="00D64DF3">
              <w:rPr>
                <w:rFonts w:cs="Times New Roman"/>
                <w:sz w:val="20"/>
                <w:szCs w:val="20"/>
              </w:rPr>
              <w:t xml:space="preserve"> there was/there were.</w:t>
            </w:r>
          </w:p>
          <w:p w:rsidR="0008682A" w:rsidRPr="00D64DF3" w:rsidRDefault="00E22C1E" w:rsidP="00D64DF3">
            <w:pPr>
              <w:numPr>
                <w:ilvl w:val="0"/>
                <w:numId w:val="3"/>
              </w:num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Discuss and give opinions about TV.</w:t>
            </w:r>
          </w:p>
          <w:p w:rsidR="0008682A" w:rsidRPr="00D64DF3" w:rsidRDefault="00E22C1E" w:rsidP="00D64DF3">
            <w:pPr>
              <w:numPr>
                <w:ilvl w:val="0"/>
                <w:numId w:val="4"/>
              </w:num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Express opinions about TV building extended sentences.</w:t>
            </w:r>
          </w:p>
        </w:tc>
      </w:tr>
      <w:tr w:rsidR="00D64DF3" w:rsidRPr="00D64DF3" w:rsidTr="00D64DF3">
        <w:tc>
          <w:tcPr>
            <w:tcW w:w="2830"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Value link:</w:t>
            </w:r>
          </w:p>
        </w:tc>
        <w:tc>
          <w:tcPr>
            <w:tcW w:w="8703" w:type="dxa"/>
          </w:tcPr>
          <w:p w:rsidR="0008682A" w:rsidRPr="00D64DF3" w:rsidRDefault="00E22C1E" w:rsidP="00D64DF3">
            <w:pPr>
              <w:pBdr>
                <w:top w:val="nil"/>
                <w:left w:val="nil"/>
                <w:bottom w:val="nil"/>
                <w:right w:val="nil"/>
                <w:between w:val="nil"/>
              </w:pBdr>
              <w:tabs>
                <w:tab w:val="left" w:pos="428"/>
              </w:tabs>
              <w:spacing w:after="0" w:line="240" w:lineRule="auto"/>
              <w:ind w:leftChars="0" w:left="2" w:hanging="2"/>
              <w:rPr>
                <w:rFonts w:cs="Times New Roman"/>
                <w:sz w:val="20"/>
                <w:szCs w:val="20"/>
              </w:rPr>
            </w:pPr>
            <w:r w:rsidRPr="00D64DF3">
              <w:rPr>
                <w:rFonts w:cs="Times New Roman"/>
                <w:sz w:val="20"/>
                <w:szCs w:val="20"/>
              </w:rPr>
              <w:t>Be friendly, respect each other.</w:t>
            </w:r>
          </w:p>
        </w:tc>
      </w:tr>
    </w:tbl>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Plan:</w:t>
      </w:r>
    </w:p>
    <w:tbl>
      <w:tblPr>
        <w:tblStyle w:val="a7"/>
        <w:tblW w:w="11533" w:type="dxa"/>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gridCol w:w="3299"/>
        <w:gridCol w:w="2551"/>
        <w:gridCol w:w="2268"/>
        <w:gridCol w:w="1701"/>
      </w:tblGrid>
      <w:tr w:rsidR="00D64DF3" w:rsidRPr="00D64DF3" w:rsidTr="00D64DF3">
        <w:trPr>
          <w:trHeight w:val="147"/>
        </w:trPr>
        <w:tc>
          <w:tcPr>
            <w:tcW w:w="1714" w:type="dxa"/>
          </w:tcPr>
          <w:p w:rsidR="0008682A" w:rsidRPr="00D64DF3" w:rsidRDefault="00D64DF3" w:rsidP="00D64DF3">
            <w:pPr>
              <w:pBdr>
                <w:top w:val="nil"/>
                <w:left w:val="nil"/>
                <w:bottom w:val="nil"/>
                <w:right w:val="nil"/>
                <w:between w:val="nil"/>
              </w:pBdr>
              <w:spacing w:after="0" w:line="240" w:lineRule="auto"/>
              <w:ind w:leftChars="0" w:left="2" w:hanging="2"/>
              <w:rPr>
                <w:rFonts w:cs="Times New Roman"/>
                <w:sz w:val="20"/>
                <w:szCs w:val="20"/>
              </w:rPr>
            </w:pPr>
            <w:r>
              <w:rPr>
                <w:rFonts w:cs="Times New Roman"/>
                <w:b/>
                <w:sz w:val="20"/>
                <w:szCs w:val="20"/>
              </w:rPr>
              <w:t>Part of the lesson/t</w:t>
            </w:r>
            <w:r w:rsidR="00E22C1E" w:rsidRPr="00D64DF3">
              <w:rPr>
                <w:rFonts w:cs="Times New Roman"/>
                <w:b/>
                <w:sz w:val="20"/>
                <w:szCs w:val="20"/>
              </w:rPr>
              <w:t>ime</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Teacher’s activity</w:t>
            </w: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Student’s activity</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Assessment</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Resources</w:t>
            </w:r>
          </w:p>
        </w:tc>
      </w:tr>
      <w:tr w:rsidR="00D64DF3" w:rsidRPr="00D64DF3" w:rsidTr="00D64DF3">
        <w:trPr>
          <w:trHeight w:val="147"/>
        </w:trPr>
        <w:tc>
          <w:tcPr>
            <w:tcW w:w="1714"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Beginning of the lesson</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Warming-up</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Team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r w:rsidRPr="00D64DF3">
              <w:rPr>
                <w:rFonts w:cs="Times New Roman"/>
                <w:b/>
                <w:sz w:val="20"/>
                <w:szCs w:val="20"/>
              </w:rPr>
              <w:t>3 min.</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Organization moment: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proofErr w:type="gramStart"/>
            <w:r w:rsidRPr="00D64DF3">
              <w:rPr>
                <w:rFonts w:cs="Times New Roman"/>
                <w:sz w:val="20"/>
                <w:szCs w:val="20"/>
              </w:rPr>
              <w:t>1.Greeting</w:t>
            </w:r>
            <w:proofErr w:type="gramEnd"/>
            <w:r w:rsidRPr="00D64DF3">
              <w:rPr>
                <w:rFonts w:cs="Times New Roman"/>
                <w:sz w:val="20"/>
                <w:szCs w:val="20"/>
              </w:rPr>
              <w:t>.</w:t>
            </w:r>
          </w:p>
          <w:p w:rsidR="0008682A" w:rsidRPr="00D64DF3" w:rsidRDefault="00E22C1E" w:rsidP="00D64DF3">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D64DF3">
              <w:rPr>
                <w:rFonts w:cs="Times New Roman"/>
                <w:sz w:val="20"/>
                <w:szCs w:val="20"/>
              </w:rPr>
              <w:t>Ask about the weather. Stick sightseeing cards at the back of the chair for each S and ask them to divide according to the number</w:t>
            </w:r>
          </w:p>
          <w:p w:rsidR="0008682A" w:rsidRPr="00D64DF3" w:rsidRDefault="00E22C1E" w:rsidP="00D64DF3">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D64DF3">
              <w:rPr>
                <w:rFonts w:cs="Times New Roman"/>
                <w:sz w:val="20"/>
                <w:szCs w:val="20"/>
              </w:rPr>
              <w:t>3 teams: 1. TV</w:t>
            </w:r>
            <w:r w:rsidR="00E24577" w:rsidRPr="00D64DF3">
              <w:rPr>
                <w:rFonts w:cs="Times New Roman"/>
                <w:sz w:val="20"/>
                <w:szCs w:val="20"/>
              </w:rPr>
              <w:t xml:space="preserve"> </w:t>
            </w:r>
            <w:r w:rsidRPr="00D64DF3">
              <w:rPr>
                <w:rFonts w:cs="Times New Roman"/>
                <w:sz w:val="20"/>
                <w:szCs w:val="20"/>
              </w:rPr>
              <w:t>2. Radio</w:t>
            </w:r>
          </w:p>
          <w:p w:rsidR="0008682A" w:rsidRPr="00D64DF3" w:rsidRDefault="00E22C1E" w:rsidP="00D64DF3">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D64DF3">
              <w:rPr>
                <w:rFonts w:cs="Times New Roman"/>
                <w:sz w:val="20"/>
                <w:szCs w:val="20"/>
              </w:rPr>
              <w:t>3. Newspaper</w:t>
            </w:r>
          </w:p>
        </w:tc>
        <w:tc>
          <w:tcPr>
            <w:tcW w:w="2551" w:type="dxa"/>
          </w:tcPr>
          <w:p w:rsidR="0008682A" w:rsidRPr="00D64DF3" w:rsidRDefault="00D64DF3" w:rsidP="00D64DF3">
            <w:pPr>
              <w:pBdr>
                <w:top w:val="nil"/>
                <w:left w:val="nil"/>
                <w:bottom w:val="nil"/>
                <w:right w:val="nil"/>
                <w:between w:val="nil"/>
              </w:pBdr>
              <w:spacing w:after="0" w:line="240" w:lineRule="auto"/>
              <w:ind w:leftChars="0" w:left="2" w:hanging="2"/>
              <w:rPr>
                <w:rFonts w:cs="Times New Roman"/>
                <w:sz w:val="20"/>
                <w:szCs w:val="20"/>
              </w:rPr>
            </w:pPr>
            <w:r>
              <w:rPr>
                <w:rFonts w:cs="Times New Roman"/>
                <w:b/>
                <w:sz w:val="20"/>
                <w:szCs w:val="20"/>
              </w:rPr>
              <w:t>“I wish…</w:t>
            </w:r>
            <w:r w:rsidR="00E22C1E" w:rsidRPr="00D64DF3">
              <w:rPr>
                <w:rFonts w:cs="Times New Roman"/>
                <w:sz w:val="20"/>
                <w:szCs w:val="20"/>
              </w:rPr>
              <w:t>” method helps to start the lesson with telling supporting words to each other.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The aim:</w:t>
            </w:r>
            <w:r w:rsidRPr="00D64DF3">
              <w:rPr>
                <w:rFonts w:cs="Times New Roman"/>
                <w:sz w:val="20"/>
                <w:szCs w:val="20"/>
              </w:rPr>
              <w:t xml:space="preserve"> To develop Ss speaking skills and create friendly atmosphere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Efficiency:</w:t>
            </w:r>
            <w:r w:rsidRPr="00D64DF3">
              <w:rPr>
                <w:rFonts w:cs="Times New Roman"/>
                <w:sz w:val="20"/>
                <w:szCs w:val="20"/>
              </w:rPr>
              <w:t xml:space="preserve"> By telling the wishes they show their </w:t>
            </w:r>
            <w:proofErr w:type="gramStart"/>
            <w:r w:rsidRPr="00D64DF3">
              <w:rPr>
                <w:rFonts w:cs="Times New Roman"/>
                <w:sz w:val="20"/>
                <w:szCs w:val="20"/>
              </w:rPr>
              <w:t>appreciations .</w:t>
            </w:r>
            <w:proofErr w:type="gramEnd"/>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 xml:space="preserve">At the organization moment T tries to award active Ss. </w:t>
            </w:r>
            <w:r w:rsidRPr="00D64DF3">
              <w:rPr>
                <w:rFonts w:cs="Times New Roman"/>
                <w:b/>
                <w:sz w:val="20"/>
                <w:szCs w:val="20"/>
              </w:rPr>
              <w:t xml:space="preserve">«The praise» </w:t>
            </w:r>
            <w:r w:rsidRPr="00D64DF3">
              <w:rPr>
                <w:rFonts w:cs="Times New Roman"/>
                <w:sz w:val="20"/>
                <w:szCs w:val="20"/>
              </w:rPr>
              <w:t>method is used to evaluate Ss with phrases like: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“Good job!</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Well done!”</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CD player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Microphone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cards</w:t>
            </w:r>
          </w:p>
        </w:tc>
      </w:tr>
      <w:tr w:rsidR="00D64DF3" w:rsidRPr="00D64DF3" w:rsidTr="00D64DF3">
        <w:trPr>
          <w:trHeight w:val="147"/>
        </w:trPr>
        <w:tc>
          <w:tcPr>
            <w:tcW w:w="1714"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Pre-learning</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«Brainstorming» method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Team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r w:rsidRPr="00D64DF3">
              <w:rPr>
                <w:rFonts w:cs="Times New Roman"/>
                <w:b/>
                <w:sz w:val="20"/>
                <w:szCs w:val="20"/>
              </w:rPr>
              <w:t>3 min.</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Start thinking p.32. Answering questions.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proofErr w:type="gramStart"/>
            <w:r w:rsidRPr="00D64DF3">
              <w:rPr>
                <w:rFonts w:cs="Times New Roman"/>
                <w:sz w:val="20"/>
                <w:szCs w:val="20"/>
              </w:rPr>
              <w:t>1.What's</w:t>
            </w:r>
            <w:proofErr w:type="gramEnd"/>
            <w:r w:rsidRPr="00D64DF3">
              <w:rPr>
                <w:rFonts w:cs="Times New Roman"/>
                <w:sz w:val="20"/>
                <w:szCs w:val="20"/>
              </w:rPr>
              <w:t xml:space="preserve"> a reality show? (A reality show is a TV show which uses real people instead of actors).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2. How much TV do you watch?</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3. What are the most popular TV programs in your country?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 xml:space="preserve">In the differentiation </w:t>
            </w:r>
            <w:r w:rsidRPr="00D64DF3">
              <w:rPr>
                <w:rFonts w:cs="Times New Roman"/>
                <w:sz w:val="20"/>
                <w:szCs w:val="20"/>
              </w:rPr>
              <w:t xml:space="preserve">part </w:t>
            </w:r>
            <w:r w:rsidRPr="00D64DF3">
              <w:rPr>
                <w:rFonts w:cs="Times New Roman"/>
                <w:b/>
                <w:sz w:val="20"/>
                <w:szCs w:val="20"/>
              </w:rPr>
              <w:t xml:space="preserve">«Discussion» </w:t>
            </w:r>
            <w:r w:rsidRPr="00D64DF3">
              <w:rPr>
                <w:rFonts w:cs="Times New Roman"/>
                <w:sz w:val="20"/>
                <w:szCs w:val="20"/>
              </w:rPr>
              <w:t>method was used to check up students’ vocabulary knowledge. What did you watch on TV last night?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What are your favorite programmers?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After that T introduces the aim and theme of the lesson.</w:t>
            </w:r>
          </w:p>
        </w:tc>
        <w:tc>
          <w:tcPr>
            <w:tcW w:w="2551" w:type="dxa"/>
          </w:tcPr>
          <w:p w:rsidR="0008682A" w:rsidRPr="00D64DF3" w:rsidRDefault="00E22C1E" w:rsidP="00D64DF3">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D64DF3">
              <w:rPr>
                <w:rFonts w:cs="Times New Roman"/>
                <w:sz w:val="20"/>
                <w:szCs w:val="20"/>
              </w:rPr>
              <w:t>Ss answer the questions</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Efficiency:</w:t>
            </w:r>
            <w:r w:rsidRPr="00D64DF3">
              <w:rPr>
                <w:rFonts w:cs="Times New Roman"/>
                <w:sz w:val="20"/>
                <w:szCs w:val="20"/>
              </w:rPr>
              <w:t xml:space="preserve"> Ss refresh their mind before starting new theme.</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w:t>
            </w:r>
            <w:r w:rsidRPr="00D64DF3">
              <w:rPr>
                <w:rFonts w:cs="Times New Roman"/>
                <w:sz w:val="20"/>
                <w:szCs w:val="20"/>
              </w:rPr>
              <w:t>can understand the general meaning of the question</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answer the questions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Total: 1point</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 xml:space="preserve">Praise Ss who </w:t>
            </w:r>
            <w:proofErr w:type="gramStart"/>
            <w:r w:rsidRPr="00D64DF3">
              <w:rPr>
                <w:rFonts w:cs="Times New Roman"/>
                <w:sz w:val="20"/>
                <w:szCs w:val="20"/>
              </w:rPr>
              <w:t>has</w:t>
            </w:r>
            <w:proofErr w:type="gramEnd"/>
            <w:r w:rsidRPr="00D64DF3">
              <w:rPr>
                <w:rFonts w:cs="Times New Roman"/>
                <w:sz w:val="20"/>
                <w:szCs w:val="20"/>
              </w:rPr>
              <w:t xml:space="preserve"> more cards and could name the cards.</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Whiteboard</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Cards</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Student’s book</w:t>
            </w:r>
          </w:p>
        </w:tc>
      </w:tr>
      <w:tr w:rsidR="00D64DF3" w:rsidRPr="00D64DF3" w:rsidTr="00D64DF3">
        <w:trPr>
          <w:trHeight w:val="147"/>
        </w:trPr>
        <w:tc>
          <w:tcPr>
            <w:tcW w:w="1714"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Middle of the lesson</w:t>
            </w:r>
          </w:p>
          <w:p w:rsidR="0008682A" w:rsidRPr="00D64DF3" w:rsidRDefault="00D64DF3" w:rsidP="00D64DF3">
            <w:pPr>
              <w:pBdr>
                <w:top w:val="nil"/>
                <w:left w:val="nil"/>
                <w:bottom w:val="nil"/>
                <w:right w:val="nil"/>
                <w:between w:val="nil"/>
              </w:pBdr>
              <w:spacing w:after="0" w:line="240" w:lineRule="auto"/>
              <w:ind w:leftChars="0" w:left="2" w:hanging="2"/>
              <w:rPr>
                <w:rFonts w:cs="Times New Roman"/>
                <w:b/>
                <w:sz w:val="20"/>
                <w:szCs w:val="20"/>
              </w:rPr>
            </w:pPr>
            <w:r>
              <w:rPr>
                <w:rFonts w:cs="Times New Roman"/>
                <w:b/>
                <w:sz w:val="20"/>
                <w:szCs w:val="20"/>
              </w:rPr>
              <w:t>Presentation part</w:t>
            </w:r>
          </w:p>
          <w:p w:rsidR="0008682A" w:rsidRPr="00D64DF3" w:rsidRDefault="0008682A" w:rsidP="00D64DF3">
            <w:pPr>
              <w:pBdr>
                <w:top w:val="nil"/>
                <w:left w:val="nil"/>
                <w:bottom w:val="nil"/>
                <w:right w:val="nil"/>
                <w:between w:val="nil"/>
              </w:pBdr>
              <w:spacing w:after="0" w:line="240" w:lineRule="auto"/>
              <w:ind w:leftChars="0" w:left="0" w:firstLineChars="0" w:firstLine="0"/>
              <w:rPr>
                <w:rFonts w:cs="Times New Roman"/>
                <w:b/>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Team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r w:rsidRPr="00D64DF3">
              <w:rPr>
                <w:rFonts w:cs="Times New Roman"/>
                <w:b/>
                <w:sz w:val="20"/>
                <w:szCs w:val="20"/>
              </w:rPr>
              <w:t>8 min.</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 xml:space="preserve">«Match the words» </w:t>
            </w:r>
            <w:r w:rsidRPr="00D64DF3">
              <w:rPr>
                <w:rFonts w:cs="Times New Roman"/>
                <w:sz w:val="20"/>
                <w:szCs w:val="20"/>
              </w:rPr>
              <w:t>method is used to do the exercise 1. T asks Ss to look through the text quickly and pick out the blue words. Exercise1 on page 29.</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 presents new words, drills with whole class.</w:t>
            </w:r>
          </w:p>
          <w:p w:rsidR="0008682A" w:rsidRPr="00D64DF3" w:rsidRDefault="0008682A" w:rsidP="00D64DF3">
            <w:pPr>
              <w:pBdr>
                <w:top w:val="nil"/>
                <w:left w:val="nil"/>
                <w:bottom w:val="nil"/>
                <w:right w:val="nil"/>
                <w:between w:val="nil"/>
              </w:pBdr>
              <w:spacing w:after="0" w:line="240" w:lineRule="auto"/>
              <w:ind w:leftChars="0" w:left="0" w:firstLineChars="0" w:firstLine="0"/>
              <w:rPr>
                <w:rFonts w:cs="Times New Roman"/>
                <w:sz w:val="20"/>
                <w:szCs w:val="20"/>
              </w:rPr>
            </w:pP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Ss look through words and divide them into 3 groups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Each team presents their versions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Check each other Ex.1 p.32.Classifying words.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Answers: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 camera</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2) remote control</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3) character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4) participant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5) viewer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6) presenter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7) programmer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8) show</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9) channel</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10) broadcast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11) advert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12) series</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w:t>
            </w:r>
            <w:r w:rsidRPr="00D64DF3">
              <w:rPr>
                <w:rFonts w:cs="Times New Roman"/>
                <w:sz w:val="20"/>
                <w:szCs w:val="20"/>
              </w:rPr>
              <w:t xml:space="preserve"> do the quiz</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-work with new words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complete the table</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Total: 2 points</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Whiteboard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Student’s book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Flashcards</w:t>
            </w:r>
          </w:p>
          <w:p w:rsidR="0008682A" w:rsidRPr="00D64DF3" w:rsidRDefault="0008682A" w:rsidP="00D64DF3">
            <w:pPr>
              <w:pBdr>
                <w:top w:val="nil"/>
                <w:left w:val="nil"/>
                <w:bottom w:val="nil"/>
                <w:right w:val="nil"/>
                <w:between w:val="nil"/>
              </w:pBdr>
              <w:spacing w:after="0" w:line="240" w:lineRule="auto"/>
              <w:ind w:leftChars="0" w:left="0" w:firstLineChars="0" w:firstLine="0"/>
              <w:rPr>
                <w:rFonts w:cs="Times New Roman"/>
                <w:sz w:val="20"/>
                <w:szCs w:val="20"/>
              </w:rPr>
            </w:pPr>
          </w:p>
        </w:tc>
      </w:tr>
      <w:tr w:rsidR="00D64DF3" w:rsidRPr="00D64DF3" w:rsidTr="00D64DF3">
        <w:trPr>
          <w:trHeight w:val="147"/>
        </w:trPr>
        <w:tc>
          <w:tcPr>
            <w:tcW w:w="1714"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Team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r w:rsidRPr="00D64DF3">
              <w:rPr>
                <w:rFonts w:cs="Times New Roman"/>
                <w:b/>
                <w:sz w:val="20"/>
                <w:szCs w:val="20"/>
              </w:rPr>
              <w:t>8 min.</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 plays the CD of Ex 2 p32 then provides Ss with the answers to the quiz</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lastRenderedPageBreak/>
              <w:t>T asks what they found most surprising</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Aim: Efficiency: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 xml:space="preserve">To develop </w:t>
            </w:r>
            <w:proofErr w:type="spellStart"/>
            <w:r w:rsidRPr="00D64DF3">
              <w:rPr>
                <w:rFonts w:cs="Times New Roman"/>
                <w:sz w:val="20"/>
                <w:szCs w:val="20"/>
              </w:rPr>
              <w:t>Ss</w:t>
            </w:r>
            <w:proofErr w:type="spellEnd"/>
            <w:r w:rsidRPr="00D64DF3">
              <w:rPr>
                <w:rFonts w:cs="Times New Roman"/>
                <w:sz w:val="20"/>
                <w:szCs w:val="20"/>
              </w:rPr>
              <w:t xml:space="preserve"> critical thinking</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Differentiation:</w:t>
            </w:r>
            <w:r w:rsidRPr="00D64DF3">
              <w:rPr>
                <w:rFonts w:cs="Times New Roman"/>
                <w:sz w:val="20"/>
                <w:szCs w:val="20"/>
              </w:rPr>
              <w:t xml:space="preserve"> </w:t>
            </w:r>
            <w:r w:rsidRPr="00D64DF3">
              <w:rPr>
                <w:rFonts w:cs="Times New Roman"/>
                <w:b/>
                <w:sz w:val="20"/>
                <w:szCs w:val="20"/>
              </w:rPr>
              <w:t xml:space="preserve">«Verbal support» </w:t>
            </w:r>
            <w:r w:rsidRPr="00D64DF3">
              <w:rPr>
                <w:rFonts w:cs="Times New Roman"/>
                <w:sz w:val="20"/>
                <w:szCs w:val="20"/>
              </w:rPr>
              <w:t>method is used to help Ss use new words in the sentences.</w:t>
            </w: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lastRenderedPageBreak/>
              <w:t>Ss listen to two other students talking about the quiz.</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lastRenderedPageBreak/>
              <w:t>Answers: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 a</w:t>
            </w:r>
            <w:r w:rsidR="00E24577" w:rsidRPr="00D64DF3">
              <w:rPr>
                <w:rFonts w:cs="Times New Roman"/>
                <w:sz w:val="20"/>
                <w:szCs w:val="20"/>
              </w:rPr>
              <w:t xml:space="preserve"> </w:t>
            </w:r>
            <w:r w:rsidRPr="00D64DF3">
              <w:rPr>
                <w:rFonts w:cs="Times New Roman"/>
                <w:sz w:val="20"/>
                <w:szCs w:val="20"/>
              </w:rPr>
              <w:t>2) c</w:t>
            </w:r>
            <w:r w:rsidR="00E24577" w:rsidRPr="00D64DF3">
              <w:rPr>
                <w:rFonts w:cs="Times New Roman"/>
                <w:sz w:val="20"/>
                <w:szCs w:val="20"/>
              </w:rPr>
              <w:t xml:space="preserve"> </w:t>
            </w:r>
            <w:r w:rsidRPr="00D64DF3">
              <w:rPr>
                <w:rFonts w:cs="Times New Roman"/>
                <w:sz w:val="20"/>
                <w:szCs w:val="20"/>
              </w:rPr>
              <w:t>3) b</w:t>
            </w:r>
            <w:r w:rsidR="00E24577" w:rsidRPr="00D64DF3">
              <w:rPr>
                <w:rFonts w:cs="Times New Roman"/>
                <w:sz w:val="20"/>
                <w:szCs w:val="20"/>
              </w:rPr>
              <w:t xml:space="preserve"> </w:t>
            </w:r>
            <w:r w:rsidRPr="00D64DF3">
              <w:rPr>
                <w:rFonts w:cs="Times New Roman"/>
                <w:sz w:val="20"/>
                <w:szCs w:val="20"/>
              </w:rPr>
              <w:t>4) b</w:t>
            </w:r>
            <w:r w:rsidR="00E24577" w:rsidRPr="00D64DF3">
              <w:rPr>
                <w:rFonts w:cs="Times New Roman"/>
                <w:sz w:val="20"/>
                <w:szCs w:val="20"/>
              </w:rPr>
              <w:t xml:space="preserve"> </w:t>
            </w:r>
            <w:r w:rsidRPr="00D64DF3">
              <w:rPr>
                <w:rFonts w:cs="Times New Roman"/>
                <w:sz w:val="20"/>
                <w:szCs w:val="20"/>
              </w:rPr>
              <w:t>5) c</w:t>
            </w:r>
            <w:r w:rsidR="00E24577" w:rsidRPr="00D64DF3">
              <w:rPr>
                <w:rFonts w:cs="Times New Roman"/>
                <w:sz w:val="20"/>
                <w:szCs w:val="20"/>
              </w:rPr>
              <w:t xml:space="preserve"> </w:t>
            </w:r>
            <w:r w:rsidRPr="00D64DF3">
              <w:rPr>
                <w:rFonts w:cs="Times New Roman"/>
                <w:sz w:val="20"/>
                <w:szCs w:val="20"/>
              </w:rPr>
              <w:t>6) c</w:t>
            </w:r>
            <w:r w:rsidR="00E24577" w:rsidRPr="00D64DF3">
              <w:rPr>
                <w:rFonts w:cs="Times New Roman"/>
                <w:sz w:val="20"/>
                <w:szCs w:val="20"/>
              </w:rPr>
              <w:t xml:space="preserve"> </w:t>
            </w:r>
            <w:r w:rsidRPr="00D64DF3">
              <w:rPr>
                <w:rFonts w:cs="Times New Roman"/>
                <w:sz w:val="20"/>
                <w:szCs w:val="20"/>
              </w:rPr>
              <w:t>7) a</w:t>
            </w:r>
            <w:r w:rsidR="00E24577" w:rsidRPr="00D64DF3">
              <w:rPr>
                <w:rFonts w:cs="Times New Roman"/>
                <w:sz w:val="20"/>
                <w:szCs w:val="20"/>
              </w:rPr>
              <w:t xml:space="preserve"> </w:t>
            </w:r>
            <w:r w:rsidRPr="00D64DF3">
              <w:rPr>
                <w:rFonts w:cs="Times New Roman"/>
                <w:sz w:val="20"/>
                <w:szCs w:val="20"/>
              </w:rPr>
              <w:t>8) c</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lastRenderedPageBreak/>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-cooperate as a team</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-work with new words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lastRenderedPageBreak/>
              <w:t>-can complete the groups</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Total: 1point</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lastRenderedPageBreak/>
              <w:t>Whiteboard</w:t>
            </w:r>
            <w:r w:rsidR="00E24577" w:rsidRPr="00D64DF3">
              <w:rPr>
                <w:rFonts w:cs="Times New Roman"/>
                <w:sz w:val="20"/>
                <w:szCs w:val="20"/>
              </w:rPr>
              <w:t xml:space="preserve"> </w:t>
            </w:r>
            <w:r w:rsidRPr="00D64DF3">
              <w:rPr>
                <w:rFonts w:cs="Times New Roman"/>
                <w:sz w:val="20"/>
                <w:szCs w:val="20"/>
              </w:rPr>
              <w:t>Student’s book</w:t>
            </w:r>
            <w:r w:rsidR="00E24577" w:rsidRPr="00D64DF3">
              <w:rPr>
                <w:rFonts w:cs="Times New Roman"/>
                <w:sz w:val="20"/>
                <w:szCs w:val="20"/>
              </w:rPr>
              <w:t xml:space="preserve"> </w:t>
            </w:r>
            <w:r w:rsidRPr="00D64DF3">
              <w:rPr>
                <w:rFonts w:cs="Times New Roman"/>
                <w:sz w:val="20"/>
                <w:szCs w:val="20"/>
              </w:rPr>
              <w:t>Poster</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CD 1.30</w:t>
            </w:r>
          </w:p>
        </w:tc>
      </w:tr>
      <w:tr w:rsidR="00D64DF3" w:rsidRPr="00D64DF3" w:rsidTr="00D64DF3">
        <w:trPr>
          <w:trHeight w:val="147"/>
        </w:trPr>
        <w:tc>
          <w:tcPr>
            <w:tcW w:w="1714"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lastRenderedPageBreak/>
              <w:t>Individual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8 min.</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 reads the key phrases with the class.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Aim</w:t>
            </w:r>
            <w:r w:rsidRPr="00D64DF3">
              <w:rPr>
                <w:rFonts w:cs="Times New Roman"/>
                <w:sz w:val="20"/>
                <w:szCs w:val="20"/>
              </w:rPr>
              <w:t>: improve speaking</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Efficiency: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To develop Ss writing skills and use new vocabulary</w:t>
            </w:r>
            <w:r w:rsidRPr="00D64DF3">
              <w:rPr>
                <w:rFonts w:cs="Times New Roman"/>
                <w:b/>
                <w:sz w:val="20"/>
                <w:szCs w:val="20"/>
              </w:rPr>
              <w:t xml:space="preserve"> Differentiation:</w:t>
            </w:r>
            <w:r w:rsidRPr="00D64DF3">
              <w:rPr>
                <w:rFonts w:cs="Times New Roman"/>
                <w:sz w:val="20"/>
                <w:szCs w:val="20"/>
              </w:rPr>
              <w:t xml:space="preserve"> </w:t>
            </w:r>
            <w:r w:rsidRPr="00D64DF3">
              <w:rPr>
                <w:rFonts w:cs="Times New Roman"/>
                <w:b/>
                <w:sz w:val="20"/>
                <w:szCs w:val="20"/>
              </w:rPr>
              <w:t xml:space="preserve">«Verbal support» </w:t>
            </w:r>
            <w:r w:rsidRPr="00D64DF3">
              <w:rPr>
                <w:rFonts w:cs="Times New Roman"/>
                <w:sz w:val="20"/>
                <w:szCs w:val="20"/>
              </w:rPr>
              <w:t>method is used to help Ss use new words in the sentences.</w:t>
            </w: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Ss complete the key phrases with the words in the box.</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Answers: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 my 2) with</w:t>
            </w:r>
            <w:r w:rsidR="00E24577" w:rsidRPr="00D64DF3">
              <w:rPr>
                <w:rFonts w:cs="Times New Roman"/>
                <w:sz w:val="20"/>
                <w:szCs w:val="20"/>
              </w:rPr>
              <w:t xml:space="preserve"> </w:t>
            </w:r>
            <w:r w:rsidRPr="00D64DF3">
              <w:rPr>
                <w:rFonts w:cs="Times New Roman"/>
                <w:sz w:val="20"/>
                <w:szCs w:val="20"/>
              </w:rPr>
              <w:t>3) don't 4) think 5) sure 6) so</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use active vocabulary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-understand general idea.</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Total: 1point</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Whiteboard</w:t>
            </w:r>
            <w:r w:rsidR="00E24577" w:rsidRPr="00D64DF3">
              <w:rPr>
                <w:rFonts w:cs="Times New Roman"/>
                <w:sz w:val="20"/>
                <w:szCs w:val="20"/>
              </w:rPr>
              <w:t xml:space="preserve"> </w:t>
            </w:r>
            <w:r w:rsidRPr="00D64DF3">
              <w:rPr>
                <w:rFonts w:cs="Times New Roman"/>
                <w:sz w:val="20"/>
                <w:szCs w:val="20"/>
              </w:rPr>
              <w:t>Student’s book</w:t>
            </w:r>
            <w:r w:rsidR="00E24577" w:rsidRPr="00D64DF3">
              <w:rPr>
                <w:rFonts w:cs="Times New Roman"/>
                <w:sz w:val="20"/>
                <w:szCs w:val="20"/>
              </w:rPr>
              <w:t xml:space="preserve"> </w:t>
            </w:r>
            <w:r w:rsidRPr="00D64DF3">
              <w:rPr>
                <w:rFonts w:cs="Times New Roman"/>
                <w:sz w:val="20"/>
                <w:szCs w:val="20"/>
              </w:rPr>
              <w:t>Poster</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CD 1.30</w:t>
            </w:r>
          </w:p>
        </w:tc>
      </w:tr>
      <w:tr w:rsidR="00D64DF3" w:rsidRPr="00D64DF3" w:rsidTr="00D64DF3">
        <w:trPr>
          <w:trHeight w:val="147"/>
        </w:trPr>
        <w:tc>
          <w:tcPr>
            <w:tcW w:w="1714" w:type="dxa"/>
          </w:tcPr>
          <w:p w:rsidR="0008682A" w:rsidRPr="00D64DF3" w:rsidRDefault="00D64DF3" w:rsidP="00D64DF3">
            <w:pPr>
              <w:pBdr>
                <w:top w:val="nil"/>
                <w:left w:val="nil"/>
                <w:bottom w:val="nil"/>
                <w:right w:val="nil"/>
                <w:between w:val="nil"/>
              </w:pBdr>
              <w:spacing w:after="0" w:line="240" w:lineRule="auto"/>
              <w:ind w:leftChars="0" w:left="2" w:hanging="2"/>
              <w:rPr>
                <w:rFonts w:cs="Times New Roman"/>
                <w:b/>
                <w:sz w:val="20"/>
                <w:szCs w:val="20"/>
              </w:rPr>
            </w:pPr>
            <w:r>
              <w:rPr>
                <w:rFonts w:cs="Times New Roman"/>
                <w:b/>
                <w:sz w:val="20"/>
                <w:szCs w:val="20"/>
              </w:rPr>
              <w:t>Work in pairs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r w:rsidRPr="00D64DF3">
              <w:rPr>
                <w:rFonts w:cs="Times New Roman"/>
                <w:b/>
                <w:sz w:val="20"/>
                <w:szCs w:val="20"/>
              </w:rPr>
              <w:t>5 min</w:t>
            </w:r>
            <w:r w:rsidR="007A1228" w:rsidRPr="00D64DF3">
              <w:rPr>
                <w:rFonts w:cs="Times New Roman"/>
                <w:b/>
                <w:sz w:val="20"/>
                <w:szCs w:val="20"/>
                <w:lang w:val="kk-KZ"/>
              </w:rPr>
              <w:t>.</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b/>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Writing task</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Work with dictionary.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 reads the first opinion and asks a volunteer to read the second speech bubble. T asks Ss to read through the topics silently then checks any they do not understand.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Exercise 4 on page 33</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 asks to make a dialogue.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 xml:space="preserve">Aim: </w:t>
            </w:r>
            <w:r w:rsidRPr="00D64DF3">
              <w:rPr>
                <w:rFonts w:cs="Times New Roman"/>
                <w:sz w:val="20"/>
                <w:szCs w:val="20"/>
              </w:rPr>
              <w:t>enlarge vocabulary knowledge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Efficiency: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Ss use new vocabulary and practice it with groupmates.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Differentiation:</w:t>
            </w:r>
            <w:r w:rsidRPr="00D64DF3">
              <w:rPr>
                <w:rFonts w:cs="Times New Roman"/>
                <w:sz w:val="20"/>
                <w:szCs w:val="20"/>
              </w:rPr>
              <w:t xml:space="preserve"> </w:t>
            </w:r>
            <w:r w:rsidRPr="00D64DF3">
              <w:rPr>
                <w:rFonts w:cs="Times New Roman"/>
                <w:b/>
                <w:sz w:val="20"/>
                <w:szCs w:val="20"/>
              </w:rPr>
              <w:t xml:space="preserve">«Change the pair» </w:t>
            </w:r>
            <w:r w:rsidRPr="00D64DF3">
              <w:rPr>
                <w:rFonts w:cs="Times New Roman"/>
                <w:sz w:val="20"/>
                <w:szCs w:val="20"/>
              </w:rPr>
              <w:t>game is used to develop their speaking and listening skills.</w:t>
            </w: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 xml:space="preserve">Ss compare </w:t>
            </w:r>
            <w:proofErr w:type="gramStart"/>
            <w:r w:rsidRPr="00D64DF3">
              <w:rPr>
                <w:rFonts w:cs="Times New Roman"/>
                <w:sz w:val="20"/>
                <w:szCs w:val="20"/>
              </w:rPr>
              <w:t>opinions,</w:t>
            </w:r>
            <w:proofErr w:type="gramEnd"/>
            <w:r w:rsidRPr="00D64DF3">
              <w:rPr>
                <w:rFonts w:cs="Times New Roman"/>
                <w:sz w:val="20"/>
                <w:szCs w:val="20"/>
              </w:rPr>
              <w:t xml:space="preserve"> make a dialogue as in the example.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lang w:val="kk-KZ"/>
              </w:rPr>
            </w:pPr>
            <w:r w:rsidRPr="00D64DF3">
              <w:rPr>
                <w:rFonts w:cs="Times New Roman"/>
                <w:sz w:val="20"/>
                <w:szCs w:val="20"/>
              </w:rPr>
              <w:t>Change the pair and continue with new dialogue.</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 know new words-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use new phrases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make a dialogue –</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lang w:val="kk-KZ"/>
              </w:rPr>
            </w:pPr>
            <w:r w:rsidRPr="00D64DF3">
              <w:rPr>
                <w:rFonts w:cs="Times New Roman"/>
                <w:sz w:val="20"/>
                <w:szCs w:val="20"/>
              </w:rPr>
              <w:t>2 points.</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Whiteboard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Student’s book</w:t>
            </w:r>
          </w:p>
        </w:tc>
      </w:tr>
      <w:tr w:rsidR="00D64DF3" w:rsidRPr="00D64DF3" w:rsidTr="00D64DF3">
        <w:trPr>
          <w:trHeight w:val="66"/>
        </w:trPr>
        <w:tc>
          <w:tcPr>
            <w:tcW w:w="1714"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Individual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lang w:val="kk-KZ"/>
              </w:rPr>
            </w:pPr>
            <w:r w:rsidRPr="00D64DF3">
              <w:rPr>
                <w:rFonts w:cs="Times New Roman"/>
                <w:b/>
                <w:sz w:val="20"/>
                <w:szCs w:val="20"/>
              </w:rPr>
              <w:t>5 min</w:t>
            </w:r>
            <w:r w:rsidR="007A1228" w:rsidRPr="00D64DF3">
              <w:rPr>
                <w:rFonts w:cs="Times New Roman"/>
                <w:b/>
                <w:sz w:val="20"/>
                <w:szCs w:val="20"/>
                <w:lang w:val="kk-KZ"/>
              </w:rPr>
              <w:t>.</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Ex 5 p33</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 allows Ss time to find the sentences in the quiz and complete them.</w:t>
            </w: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When Ss have completed the items, they compare answers in pairs.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Answers: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1) was 2) wasn't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lang w:val="kk-KZ"/>
              </w:rPr>
            </w:pPr>
            <w:r w:rsidRPr="00D64DF3">
              <w:rPr>
                <w:rFonts w:cs="Times New Roman"/>
                <w:sz w:val="20"/>
                <w:szCs w:val="20"/>
              </w:rPr>
              <w:t>3) weren't 4) Was 5) was 6) were 7) was</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w:t>
            </w:r>
            <w:r w:rsidRPr="00D64DF3">
              <w:rPr>
                <w:rFonts w:cs="Times New Roman"/>
                <w:sz w:val="20"/>
                <w:szCs w:val="20"/>
              </w:rPr>
              <w:t>can follow the instruction</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use was/were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Total: 1point</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Whiteboard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Student’s book</w:t>
            </w:r>
          </w:p>
        </w:tc>
      </w:tr>
      <w:tr w:rsidR="00D64DF3" w:rsidRPr="00D64DF3" w:rsidTr="00D64DF3">
        <w:trPr>
          <w:trHeight w:val="66"/>
        </w:trPr>
        <w:tc>
          <w:tcPr>
            <w:tcW w:w="1714" w:type="dxa"/>
          </w:tcPr>
          <w:p w:rsidR="0008682A" w:rsidRPr="00D64DF3" w:rsidRDefault="00D64DF3" w:rsidP="00D64DF3">
            <w:pPr>
              <w:pBdr>
                <w:top w:val="nil"/>
                <w:left w:val="nil"/>
                <w:bottom w:val="nil"/>
                <w:right w:val="nil"/>
                <w:between w:val="nil"/>
              </w:pBdr>
              <w:spacing w:after="0" w:line="240" w:lineRule="auto"/>
              <w:ind w:leftChars="0" w:left="2" w:hanging="2"/>
              <w:rPr>
                <w:rFonts w:cs="Times New Roman"/>
                <w:b/>
                <w:sz w:val="20"/>
                <w:szCs w:val="20"/>
              </w:rPr>
            </w:pPr>
            <w:r>
              <w:rPr>
                <w:rFonts w:cs="Times New Roman"/>
                <w:b/>
                <w:sz w:val="20"/>
                <w:szCs w:val="20"/>
              </w:rPr>
              <w:t>End of the lesson</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b/>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Reflection</w:t>
            </w:r>
          </w:p>
          <w:p w:rsidR="0008682A" w:rsidRPr="00D64DF3" w:rsidRDefault="0008682A" w:rsidP="00D64DF3">
            <w:pPr>
              <w:pBdr>
                <w:top w:val="nil"/>
                <w:left w:val="nil"/>
                <w:bottom w:val="nil"/>
                <w:right w:val="nil"/>
                <w:between w:val="nil"/>
              </w:pBdr>
              <w:spacing w:after="0" w:line="240" w:lineRule="auto"/>
              <w:ind w:leftChars="0" w:left="2" w:hanging="2"/>
              <w:rPr>
                <w:rFonts w:cs="Times New Roman"/>
                <w:b/>
                <w:sz w:val="20"/>
                <w:szCs w:val="20"/>
              </w:rPr>
            </w:pPr>
          </w:p>
          <w:p w:rsidR="0008682A" w:rsidRPr="00D64DF3" w:rsidRDefault="0008682A" w:rsidP="00D64DF3">
            <w:pPr>
              <w:pBdr>
                <w:top w:val="nil"/>
                <w:left w:val="nil"/>
                <w:bottom w:val="nil"/>
                <w:right w:val="nil"/>
                <w:between w:val="nil"/>
              </w:pBdr>
              <w:spacing w:after="0" w:line="240" w:lineRule="auto"/>
              <w:ind w:leftChars="0" w:left="2" w:hanging="2"/>
              <w:rPr>
                <w:rFonts w:cs="Times New Roman"/>
                <w:b/>
                <w:sz w:val="20"/>
                <w:szCs w:val="20"/>
              </w:rPr>
            </w:pPr>
          </w:p>
          <w:p w:rsidR="0008682A" w:rsidRPr="00D64DF3" w:rsidRDefault="00E22C1E" w:rsidP="00D64DF3">
            <w:pPr>
              <w:pBdr>
                <w:top w:val="nil"/>
                <w:left w:val="nil"/>
                <w:bottom w:val="nil"/>
                <w:right w:val="nil"/>
                <w:between w:val="nil"/>
              </w:pBdr>
              <w:spacing w:after="0" w:line="240" w:lineRule="auto"/>
              <w:ind w:leftChars="0" w:left="2" w:hanging="2"/>
              <w:rPr>
                <w:rFonts w:cs="Times New Roman"/>
                <w:b/>
                <w:sz w:val="20"/>
                <w:szCs w:val="20"/>
              </w:rPr>
            </w:pPr>
            <w:r w:rsidRPr="00D64DF3">
              <w:rPr>
                <w:rFonts w:cs="Times New Roman"/>
                <w:b/>
                <w:sz w:val="20"/>
                <w:szCs w:val="20"/>
              </w:rPr>
              <w:t>Individual work:</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5 min.</w:t>
            </w:r>
          </w:p>
        </w:tc>
        <w:tc>
          <w:tcPr>
            <w:tcW w:w="3299"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lang w:val="kk-KZ"/>
              </w:rPr>
            </w:pPr>
            <w:r w:rsidRPr="00D64DF3">
              <w:rPr>
                <w:rFonts w:cs="Times New Roman"/>
                <w:sz w:val="20"/>
                <w:szCs w:val="20"/>
              </w:rPr>
              <w:t>The Ladder method was used as a reflection. T asks Ss to stick their stickers to the Success Ladder.</w:t>
            </w:r>
          </w:p>
        </w:tc>
        <w:tc>
          <w:tcPr>
            <w:tcW w:w="255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proofErr w:type="spellStart"/>
            <w:r w:rsidRPr="00D64DF3">
              <w:rPr>
                <w:rFonts w:cs="Times New Roman"/>
                <w:sz w:val="20"/>
                <w:szCs w:val="20"/>
              </w:rPr>
              <w:t>Ss</w:t>
            </w:r>
            <w:proofErr w:type="spellEnd"/>
            <w:r w:rsidRPr="00D64DF3">
              <w:rPr>
                <w:rFonts w:cs="Times New Roman"/>
                <w:sz w:val="20"/>
                <w:szCs w:val="20"/>
              </w:rPr>
              <w:t xml:space="preserve"> use their stickers to show their knowledge according to the lesson</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Green- I understood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Yellow-I have some questions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Red-I need a help.</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 xml:space="preserve">Aim: </w:t>
            </w:r>
            <w:r w:rsidRPr="00D64DF3">
              <w:rPr>
                <w:rFonts w:cs="Times New Roman"/>
                <w:sz w:val="20"/>
                <w:szCs w:val="20"/>
              </w:rPr>
              <w:t xml:space="preserve">To know how many Ss got the </w:t>
            </w:r>
            <w:proofErr w:type="gramStart"/>
            <w:r w:rsidRPr="00D64DF3">
              <w:rPr>
                <w:rFonts w:cs="Times New Roman"/>
                <w:sz w:val="20"/>
                <w:szCs w:val="20"/>
              </w:rPr>
              <w:t>theme.</w:t>
            </w:r>
            <w:proofErr w:type="gramEnd"/>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Efficiency:</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Ss can use colors to show how much do they remember</w:t>
            </w:r>
            <w:r w:rsidRPr="00D64DF3">
              <w:rPr>
                <w:rFonts w:cs="Times New Roman"/>
                <w:b/>
                <w:sz w:val="20"/>
                <w:szCs w:val="20"/>
              </w:rPr>
              <w:t>.</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Differentiation:</w:t>
            </w:r>
            <w:r w:rsidRPr="00D64DF3">
              <w:rPr>
                <w:rFonts w:cs="Times New Roman"/>
                <w:sz w:val="20"/>
                <w:szCs w:val="20"/>
              </w:rPr>
              <w:t xml:space="preserve"> </w:t>
            </w:r>
            <w:r w:rsidRPr="00D64DF3">
              <w:rPr>
                <w:rFonts w:cs="Times New Roman"/>
                <w:b/>
                <w:sz w:val="20"/>
                <w:szCs w:val="20"/>
              </w:rPr>
              <w:t xml:space="preserve">«Conclusion» </w:t>
            </w:r>
            <w:r w:rsidRPr="00D64DF3">
              <w:rPr>
                <w:rFonts w:cs="Times New Roman"/>
                <w:sz w:val="20"/>
                <w:szCs w:val="20"/>
              </w:rPr>
              <w:t>method is used to finish the lesson.</w:t>
            </w:r>
          </w:p>
        </w:tc>
        <w:tc>
          <w:tcPr>
            <w:tcW w:w="2268"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b/>
                <w:sz w:val="20"/>
                <w:szCs w:val="20"/>
              </w:rPr>
              <w:t>Descriptor:</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Speak on the theme “Television”,</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-can use key phrases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t>
            </w:r>
            <w:proofErr w:type="gramStart"/>
            <w:r w:rsidRPr="00D64DF3">
              <w:rPr>
                <w:rFonts w:cs="Times New Roman"/>
                <w:sz w:val="20"/>
                <w:szCs w:val="20"/>
              </w:rPr>
              <w:t>can</w:t>
            </w:r>
            <w:proofErr w:type="gramEnd"/>
            <w:r w:rsidRPr="00D64DF3">
              <w:rPr>
                <w:rFonts w:cs="Times New Roman"/>
                <w:sz w:val="20"/>
                <w:szCs w:val="20"/>
              </w:rPr>
              <w:t xml:space="preserve"> compare opinions</w:t>
            </w:r>
            <w:r w:rsidR="00E24577" w:rsidRPr="00D64DF3">
              <w:rPr>
                <w:rFonts w:cs="Times New Roman"/>
                <w:sz w:val="20"/>
                <w:szCs w:val="20"/>
              </w:rPr>
              <w:t xml:space="preserve"> </w:t>
            </w:r>
            <w:r w:rsidRPr="00D64DF3">
              <w:rPr>
                <w:rFonts w:cs="Times New Roman"/>
                <w:sz w:val="20"/>
                <w:szCs w:val="20"/>
              </w:rPr>
              <w:t>- 2points.</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Ss evaluate each other and encourage classmate with phrases like:</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lang w:val="kk-KZ"/>
              </w:rPr>
            </w:pPr>
            <w:r w:rsidRPr="00D64DF3">
              <w:rPr>
                <w:rFonts w:cs="Times New Roman"/>
                <w:sz w:val="20"/>
                <w:szCs w:val="20"/>
              </w:rPr>
              <w:t>Well done! Brilliant! Good job! I like it!</w:t>
            </w:r>
          </w:p>
        </w:tc>
        <w:tc>
          <w:tcPr>
            <w:tcW w:w="1701" w:type="dxa"/>
          </w:tcPr>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Whiteboard</w:t>
            </w:r>
          </w:p>
          <w:p w:rsidR="0008682A" w:rsidRPr="00D64DF3" w:rsidRDefault="00E22C1E" w:rsidP="00D64DF3">
            <w:pPr>
              <w:pBdr>
                <w:top w:val="nil"/>
                <w:left w:val="nil"/>
                <w:bottom w:val="nil"/>
                <w:right w:val="nil"/>
                <w:between w:val="nil"/>
              </w:pBdr>
              <w:spacing w:after="0" w:line="240" w:lineRule="auto"/>
              <w:ind w:leftChars="0" w:left="2" w:hanging="2"/>
              <w:rPr>
                <w:rFonts w:cs="Times New Roman"/>
                <w:sz w:val="20"/>
                <w:szCs w:val="20"/>
              </w:rPr>
            </w:pPr>
            <w:r w:rsidRPr="00D64DF3">
              <w:rPr>
                <w:rFonts w:cs="Times New Roman"/>
                <w:sz w:val="20"/>
                <w:szCs w:val="20"/>
              </w:rPr>
              <w:t>Pupils Book Poster: Success Ladder.</w:t>
            </w:r>
            <w:bookmarkStart w:id="0" w:name="_GoBack"/>
            <w:bookmarkEnd w:id="0"/>
          </w:p>
        </w:tc>
      </w:tr>
    </w:tbl>
    <w:p w:rsidR="0008682A" w:rsidRPr="00D64DF3" w:rsidRDefault="0008682A" w:rsidP="00D64DF3">
      <w:pPr>
        <w:pBdr>
          <w:top w:val="nil"/>
          <w:left w:val="nil"/>
          <w:bottom w:val="nil"/>
          <w:right w:val="nil"/>
          <w:between w:val="nil"/>
        </w:pBdr>
        <w:spacing w:after="0" w:line="240" w:lineRule="auto"/>
        <w:ind w:leftChars="0" w:left="0" w:firstLineChars="0" w:firstLine="0"/>
        <w:rPr>
          <w:rFonts w:cs="Times New Roman"/>
          <w:sz w:val="20"/>
          <w:szCs w:val="20"/>
          <w:lang w:val="kk-KZ"/>
        </w:rPr>
      </w:pPr>
    </w:p>
    <w:sectPr w:rsidR="0008682A" w:rsidRPr="00D64DF3">
      <w:pgSz w:w="11906" w:h="16838"/>
      <w:pgMar w:top="558" w:right="1440" w:bottom="152"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4EE"/>
    <w:multiLevelType w:val="multilevel"/>
    <w:tmpl w:val="00BEC5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4A176C9"/>
    <w:multiLevelType w:val="multilevel"/>
    <w:tmpl w:val="BBD68E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03B71A0"/>
    <w:multiLevelType w:val="multilevel"/>
    <w:tmpl w:val="9F66A0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25A5BB3"/>
    <w:multiLevelType w:val="hybridMultilevel"/>
    <w:tmpl w:val="7D86E1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036276E"/>
    <w:multiLevelType w:val="hybridMultilevel"/>
    <w:tmpl w:val="D5AE3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BC4F17"/>
    <w:multiLevelType w:val="multilevel"/>
    <w:tmpl w:val="FADA1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2A"/>
    <w:rsid w:val="0008682A"/>
    <w:rsid w:val="00206C58"/>
    <w:rsid w:val="007A1228"/>
    <w:rsid w:val="00CC48E0"/>
    <w:rsid w:val="00D64DF3"/>
    <w:rsid w:val="00E22C1E"/>
    <w:rsid w:val="00E24577"/>
    <w:rsid w:val="00FA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E22C1E"/>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E22C1E"/>
    <w:rPr>
      <w:rFonts w:ascii="Times New Roman" w:eastAsia="Times New Roman" w:hAnsi="Times New Roman" w:cs="Times New Roman"/>
      <w:sz w:val="24"/>
      <w:szCs w:val="24"/>
      <w:lang w:val="kk-KZ"/>
    </w:rPr>
  </w:style>
  <w:style w:type="paragraph" w:styleId="aa">
    <w:name w:val="List Paragraph"/>
    <w:basedOn w:val="a"/>
    <w:uiPriority w:val="34"/>
    <w:qFormat/>
    <w:rsid w:val="00206C58"/>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E22C1E"/>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E22C1E"/>
    <w:rPr>
      <w:rFonts w:ascii="Times New Roman" w:eastAsia="Times New Roman" w:hAnsi="Times New Roman" w:cs="Times New Roman"/>
      <w:sz w:val="24"/>
      <w:szCs w:val="24"/>
      <w:lang w:val="kk-KZ"/>
    </w:rPr>
  </w:style>
  <w:style w:type="paragraph" w:styleId="aa">
    <w:name w:val="List Paragraph"/>
    <w:basedOn w:val="a"/>
    <w:uiPriority w:val="34"/>
    <w:qFormat/>
    <w:rsid w:val="00206C58"/>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jsm6DVha8e/UBgnyipUFIvID/Q==">AMUW2mX+GLtXqRo2fzDY/nMmdc7t6mvmX1TKk0Whu4qkb78gwoeIGpyn0fflNSs6cQc9MGGCDI231pJ+kGpW6z0XlGMmYRh0WHhfCqp2hSvMxYu8bNt//sM=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Ходжакулова</dc:creator>
  <cp:lastModifiedBy>Пользователь</cp:lastModifiedBy>
  <cp:revision>8</cp:revision>
  <dcterms:created xsi:type="dcterms:W3CDTF">2023-11-09T02:48:00Z</dcterms:created>
  <dcterms:modified xsi:type="dcterms:W3CDTF">2024-05-22T06:37:00Z</dcterms:modified>
</cp:coreProperties>
</file>