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264" w:rsidRPr="009E4CB9" w:rsidRDefault="00441264" w:rsidP="00446AB7">
      <w:pPr>
        <w:rPr>
          <w:rFonts w:ascii="Times New Roman" w:hAnsi="Times New Roman" w:cs="Times New Roman"/>
          <w:b/>
        </w:rPr>
      </w:pPr>
      <w:r w:rsidRPr="009E4CB9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1834"/>
        <w:gridCol w:w="3174"/>
        <w:gridCol w:w="1202"/>
        <w:gridCol w:w="277"/>
        <w:gridCol w:w="3544"/>
        <w:gridCol w:w="1221"/>
        <w:gridCol w:w="1897"/>
        <w:gridCol w:w="2723"/>
      </w:tblGrid>
      <w:tr w:rsidR="00441264" w:rsidRPr="009E4CB9" w:rsidTr="00446AB7">
        <w:tc>
          <w:tcPr>
            <w:tcW w:w="6210" w:type="dxa"/>
            <w:gridSpan w:val="3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ФИО педагога</w:t>
            </w:r>
            <w:r w:rsidR="0085662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85662F">
              <w:rPr>
                <w:rFonts w:ascii="Times New Roman" w:hAnsi="Times New Roman" w:cs="Times New Roman"/>
                <w:b/>
              </w:rPr>
              <w:t>Жумадиллаева</w:t>
            </w:r>
            <w:proofErr w:type="spellEnd"/>
            <w:r w:rsidR="0085662F">
              <w:rPr>
                <w:rFonts w:ascii="Times New Roman" w:hAnsi="Times New Roman" w:cs="Times New Roman"/>
                <w:b/>
              </w:rPr>
              <w:t xml:space="preserve"> Б.Б </w:t>
            </w:r>
          </w:p>
        </w:tc>
        <w:tc>
          <w:tcPr>
            <w:tcW w:w="9662" w:type="dxa"/>
            <w:gridSpan w:val="5"/>
          </w:tcPr>
          <w:p w:rsidR="00441264" w:rsidRPr="004A003D" w:rsidRDefault="00441264" w:rsidP="00446AB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E4CB9">
              <w:rPr>
                <w:rFonts w:ascii="Times New Roman" w:hAnsi="Times New Roman" w:cs="Times New Roman"/>
                <w:b/>
              </w:rPr>
              <w:t>Школа:</w:t>
            </w:r>
            <w:r w:rsidR="00920752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="00920752">
              <w:rPr>
                <w:rFonts w:ascii="Times New Roman" w:hAnsi="Times New Roman" w:cs="Times New Roman"/>
                <w:b/>
              </w:rPr>
              <w:t>Осш.им.М.Горького</w:t>
            </w:r>
            <w:proofErr w:type="spellEnd"/>
            <w:r w:rsidR="009207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41264" w:rsidRPr="009E4CB9" w:rsidTr="00446AB7">
        <w:tc>
          <w:tcPr>
            <w:tcW w:w="6210" w:type="dxa"/>
            <w:gridSpan w:val="3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62" w:type="dxa"/>
            <w:gridSpan w:val="5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264" w:rsidRPr="009E4CB9" w:rsidTr="00446AB7">
        <w:tc>
          <w:tcPr>
            <w:tcW w:w="6210" w:type="dxa"/>
            <w:gridSpan w:val="3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Класс </w:t>
            </w:r>
            <w:r w:rsidR="007401D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42" w:type="dxa"/>
            <w:gridSpan w:val="3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264" w:rsidRPr="009E4CB9" w:rsidTr="00446AB7">
        <w:tc>
          <w:tcPr>
            <w:tcW w:w="15872" w:type="dxa"/>
            <w:gridSpan w:val="8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Cs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ТЕМА УРОКА: </w:t>
            </w:r>
            <w:r w:rsidR="00B35BF9">
              <w:rPr>
                <w:rFonts w:ascii="Times New Roman" w:hAnsi="Times New Roman" w:cs="Times New Roman"/>
                <w:b/>
              </w:rPr>
              <w:t>Публицистический стиль.</w:t>
            </w:r>
          </w:p>
        </w:tc>
      </w:tr>
      <w:tr w:rsidR="00441264" w:rsidRPr="009E4CB9" w:rsidTr="00446AB7">
        <w:tc>
          <w:tcPr>
            <w:tcW w:w="5008" w:type="dxa"/>
            <w:gridSpan w:val="2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-создавать аргументированное высказывание (рассуждение с элементами описания и/или повествования) на основе личных впечатлений и наблюдений.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-оценивать высказывание (монолог/диалог), основанное на личных впечатлениях/наблюдениях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1-использовать виды чтения, включая поисковое.</w:t>
            </w:r>
          </w:p>
        </w:tc>
      </w:tr>
      <w:tr w:rsidR="00441264" w:rsidRPr="009E4CB9" w:rsidTr="00446AB7">
        <w:tc>
          <w:tcPr>
            <w:tcW w:w="5008" w:type="dxa"/>
            <w:gridSpan w:val="2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9E4CB9">
              <w:rPr>
                <w:rFonts w:ascii="Times New Roman" w:hAnsi="Times New Roman" w:cs="Times New Roman"/>
                <w:lang w:val="kk-KZ" w:eastAsia="en-GB"/>
              </w:rPr>
              <w:t>составлять диалог,опираясь на текст;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lang w:val="kk-KZ" w:eastAsia="en-GB"/>
              </w:rPr>
              <w:t>находить в тексте художественно-изобразительные средства.</w:t>
            </w:r>
          </w:p>
        </w:tc>
      </w:tr>
      <w:tr w:rsidR="00441264" w:rsidRPr="009E4CB9" w:rsidTr="00446AB7">
        <w:tc>
          <w:tcPr>
            <w:tcW w:w="15872" w:type="dxa"/>
            <w:gridSpan w:val="8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441264" w:rsidRPr="009E4CB9" w:rsidTr="00446AB7">
        <w:tc>
          <w:tcPr>
            <w:tcW w:w="1834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653" w:type="dxa"/>
            <w:gridSpan w:val="3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544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3118" w:type="dxa"/>
            <w:gridSpan w:val="2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723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264" w:rsidRPr="009E4CB9" w:rsidTr="00446AB7">
        <w:tc>
          <w:tcPr>
            <w:tcW w:w="1834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653" w:type="dxa"/>
            <w:gridSpan w:val="3"/>
          </w:tcPr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Cs/>
              </w:rPr>
              <w:t xml:space="preserve"> </w:t>
            </w: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среды.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Подарите улыбки друг другу.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Улыбнитесь друг другу, себе. Приятного вам учебного дня!</w:t>
            </w:r>
          </w:p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441264" w:rsidRPr="009E4CB9" w:rsidRDefault="00441264" w:rsidP="00446AB7">
            <w:pPr>
              <w:jc w:val="both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</w:p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shd w:val="clear" w:color="auto" w:fill="FFFFFF"/>
              </w:rPr>
              <w:t xml:space="preserve">Работа с кластером «Публицистический </w:t>
            </w:r>
            <w:proofErr w:type="spellStart"/>
            <w:r w:rsidRPr="009E4CB9">
              <w:rPr>
                <w:rFonts w:ascii="Times New Roman" w:hAnsi="Times New Roman" w:cs="Times New Roman"/>
                <w:shd w:val="clear" w:color="auto" w:fill="FFFFFF"/>
              </w:rPr>
              <w:t>стиль»Учитель</w:t>
            </w:r>
            <w:proofErr w:type="spellEnd"/>
            <w:r w:rsidRPr="009E4CB9">
              <w:rPr>
                <w:rFonts w:ascii="Times New Roman" w:hAnsi="Times New Roman" w:cs="Times New Roman"/>
                <w:shd w:val="clear" w:color="auto" w:fill="FFFFFF"/>
              </w:rPr>
              <w:t xml:space="preserve"> задает вопрос: «Какие стили речи вы знаете?</w:t>
            </w:r>
            <w:r w:rsidRPr="009E4CB9">
              <w:rPr>
                <w:rFonts w:ascii="Times New Roman" w:hAnsi="Times New Roman" w:cs="Times New Roman"/>
                <w:b/>
              </w:rPr>
              <w:t>(Деятельность учащихся)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 xml:space="preserve">. Изучение нового материала. </w:t>
            </w:r>
            <w:proofErr w:type="spellStart"/>
            <w:r w:rsidRPr="009E4CB9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9E4CB9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9E4CB9">
              <w:rPr>
                <w:rFonts w:ascii="Times New Roman" w:hAnsi="Times New Roman" w:cs="Times New Roman"/>
              </w:rPr>
              <w:t xml:space="preserve"> того, как будет определена тема, учитель просит учащихся поработать с таблицей.</w:t>
            </w:r>
          </w:p>
          <w:p w:rsidR="00441264" w:rsidRPr="009E4CB9" w:rsidRDefault="00441264" w:rsidP="00446A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4CB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1) </w:t>
            </w:r>
            <w:r w:rsidRPr="009E4CB9">
              <w:rPr>
                <w:rFonts w:ascii="Times New Roman" w:hAnsi="Times New Roman" w:cs="Times New Roman"/>
                <w:color w:val="000000"/>
                <w:lang w:eastAsia="ru-RU"/>
              </w:rPr>
              <w:t>Работа по таблице «Публицистический стиль».</w:t>
            </w:r>
          </w:p>
          <w:p w:rsidR="00441264" w:rsidRPr="009E4CB9" w:rsidRDefault="00441264" w:rsidP="00446AB7">
            <w:pPr>
              <w:shd w:val="clear" w:color="auto" w:fill="FFFFFF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4CB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2) </w:t>
            </w:r>
            <w:r w:rsidRPr="009E4CB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с текстами разных стилей. Найти текст, относящийся к публицистическому стилю. </w:t>
            </w:r>
          </w:p>
          <w:p w:rsidR="00441264" w:rsidRPr="009E4CB9" w:rsidRDefault="00441264" w:rsidP="00446AB7">
            <w:pPr>
              <w:shd w:val="clear" w:color="auto" w:fill="FFFFFF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4CB9">
              <w:rPr>
                <w:rFonts w:ascii="Times New Roman" w:hAnsi="Times New Roman" w:cs="Times New Roman"/>
                <w:color w:val="000000"/>
                <w:lang w:eastAsia="ru-RU"/>
              </w:rPr>
              <w:t>Обосновать свое мнение.</w:t>
            </w:r>
          </w:p>
          <w:p w:rsidR="00441264" w:rsidRPr="009E4CB9" w:rsidRDefault="00441264" w:rsidP="00446AB7">
            <w:pPr>
              <w:shd w:val="clear" w:color="auto" w:fill="FFFFFF"/>
              <w:ind w:left="-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4CB9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</w:t>
            </w:r>
            <w:r w:rsidRPr="009E4CB9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9E4CB9">
              <w:rPr>
                <w:rFonts w:ascii="Times New Roman" w:eastAsia="SchoolBookKza" w:hAnsi="Times New Roman" w:cs="Times New Roman"/>
                <w:color w:val="000000" w:themeColor="text1"/>
              </w:rPr>
              <w:t>. Работа по учебнику.</w:t>
            </w:r>
          </w:p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4CB9">
              <w:rPr>
                <w:rFonts w:ascii="Times New Roman" w:hAnsi="Times New Roman" w:cs="Times New Roman"/>
                <w:lang w:eastAsia="ru-RU"/>
              </w:rPr>
              <w:t xml:space="preserve">Учащиеся определяют тему урока. 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gridSpan w:val="2"/>
          </w:tcPr>
          <w:p w:rsidR="00441264" w:rsidRPr="009E4CB9" w:rsidRDefault="00441264" w:rsidP="00446AB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Учебник.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Компьютер. Интерактивная доска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Презентация «Стили речи»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4C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441264" w:rsidRPr="009E4CB9" w:rsidRDefault="00441264" w:rsidP="00446AB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</w:rPr>
              <w:t>Слайд</w:t>
            </w:r>
            <w:r w:rsidRPr="009E4C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23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ФО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Взаимооценка.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lang w:val="kk-KZ"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264" w:rsidRPr="009E4CB9" w:rsidTr="00446AB7">
        <w:trPr>
          <w:trHeight w:val="3959"/>
        </w:trPr>
        <w:tc>
          <w:tcPr>
            <w:tcW w:w="1834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3" w:type="dxa"/>
            <w:gridSpan w:val="3"/>
          </w:tcPr>
          <w:p w:rsidR="00441264" w:rsidRPr="009E4CB9" w:rsidRDefault="00441264" w:rsidP="00446AB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E4CB9">
              <w:rPr>
                <w:b/>
                <w:bCs/>
                <w:sz w:val="22"/>
                <w:szCs w:val="22"/>
              </w:rPr>
              <w:t>IV. Освоение изученного материала.</w:t>
            </w:r>
          </w:p>
          <w:p w:rsidR="00441264" w:rsidRPr="009E4CB9" w:rsidRDefault="00441264" w:rsidP="00446AB7">
            <w:pPr>
              <w:pStyle w:val="Default"/>
              <w:rPr>
                <w:sz w:val="22"/>
                <w:szCs w:val="22"/>
              </w:rPr>
            </w:pPr>
            <w:r w:rsidRPr="009E4CB9">
              <w:rPr>
                <w:b/>
                <w:bCs/>
                <w:sz w:val="22"/>
                <w:szCs w:val="22"/>
              </w:rPr>
              <w:t>Г. Работа с текстом.</w:t>
            </w:r>
          </w:p>
          <w:p w:rsidR="00441264" w:rsidRPr="009E4CB9" w:rsidRDefault="00441264" w:rsidP="0044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Упр. 45 Работа в группах</w:t>
            </w:r>
          </w:p>
          <w:p w:rsidR="00441264" w:rsidRPr="009E4CB9" w:rsidRDefault="00441264" w:rsidP="00446AB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 </w:t>
            </w:r>
            <w:r w:rsidRPr="009E4CB9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Каждая группа оценивает друг друга, </w:t>
            </w:r>
            <w:r w:rsidRPr="009E4CB9">
              <w:rPr>
                <w:rFonts w:ascii="Times New Roman" w:hAnsi="Times New Roman" w:cs="Times New Roman"/>
                <w:lang w:eastAsia="en-GB"/>
              </w:rPr>
              <w:t>стратегия «2 звезды и 1 пожелание».</w:t>
            </w:r>
          </w:p>
          <w:p w:rsidR="00441264" w:rsidRPr="009E4CB9" w:rsidRDefault="00441264" w:rsidP="00446AB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</w:rPr>
              <w:t>Физкультурная минутка</w:t>
            </w:r>
          </w:p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:rsidR="00441264" w:rsidRPr="009E4CB9" w:rsidRDefault="00441264" w:rsidP="00446AB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i/>
                <w:iCs/>
              </w:rPr>
            </w:pPr>
            <w:r w:rsidRPr="009E4CB9">
              <w:rPr>
                <w:rFonts w:ascii="Times New Roman" w:eastAsia="SchoolBookKza" w:hAnsi="Times New Roman" w:cs="Times New Roman"/>
              </w:rPr>
              <w:t xml:space="preserve">Составление </w:t>
            </w:r>
            <w:proofErr w:type="spellStart"/>
            <w:r w:rsidRPr="009E4CB9">
              <w:rPr>
                <w:rFonts w:ascii="Times New Roman" w:eastAsia="SchoolBookKza" w:hAnsi="Times New Roman" w:cs="Times New Roman"/>
              </w:rPr>
              <w:t>синквейна</w:t>
            </w:r>
            <w:proofErr w:type="spellEnd"/>
            <w:r w:rsidRPr="009E4CB9">
              <w:rPr>
                <w:rFonts w:ascii="Times New Roman" w:eastAsia="SchoolBookKza" w:hAnsi="Times New Roman" w:cs="Times New Roman"/>
              </w:rPr>
              <w:t xml:space="preserve"> к слову </w:t>
            </w:r>
            <w:r w:rsidRPr="009E4CB9">
              <w:rPr>
                <w:rFonts w:ascii="Times New Roman" w:eastAsia="SchoolBookKza" w:hAnsi="Times New Roman" w:cs="Times New Roman"/>
                <w:i/>
                <w:iCs/>
              </w:rPr>
              <w:t>музей.</w:t>
            </w:r>
          </w:p>
          <w:p w:rsidR="00441264" w:rsidRPr="009E4CB9" w:rsidRDefault="00441264" w:rsidP="00446AB7">
            <w:pPr>
              <w:numPr>
                <w:ilvl w:val="1"/>
                <w:numId w:val="1"/>
              </w:numPr>
              <w:spacing w:after="1" w:line="281" w:lineRule="auto"/>
              <w:ind w:firstLine="360"/>
              <w:rPr>
                <w:rFonts w:ascii="Times New Roman" w:hAnsi="Times New Roman" w:cs="Times New Roman"/>
                <w:color w:val="FF0000"/>
              </w:rPr>
            </w:pPr>
            <w:r w:rsidRPr="009E4CB9">
              <w:rPr>
                <w:rFonts w:ascii="Times New Roman" w:hAnsi="Times New Roman" w:cs="Times New Roman"/>
                <w:b/>
                <w:color w:val="FF0000"/>
              </w:rPr>
              <w:t xml:space="preserve">Дескрипторы: </w:t>
            </w:r>
          </w:p>
          <w:p w:rsidR="00441264" w:rsidRPr="009E4CB9" w:rsidRDefault="00441264" w:rsidP="00446AB7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Определяют тему  отрывков. </w:t>
            </w:r>
          </w:p>
          <w:p w:rsidR="00441264" w:rsidRPr="009E4CB9" w:rsidRDefault="00441264" w:rsidP="00446AB7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Находят и записывают ключевые слова. </w:t>
            </w:r>
          </w:p>
          <w:p w:rsidR="00441264" w:rsidRPr="009E4CB9" w:rsidRDefault="00441264" w:rsidP="00446AB7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Подбирают антонимы к выделенным прилагательным. </w:t>
            </w:r>
          </w:p>
          <w:p w:rsidR="00441264" w:rsidRPr="009E4CB9" w:rsidRDefault="00441264" w:rsidP="00446AB7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Находят и выписывают обращения. </w:t>
            </w:r>
          </w:p>
          <w:p w:rsidR="00441264" w:rsidRPr="009E4CB9" w:rsidRDefault="00441264" w:rsidP="00446AB7">
            <w:pPr>
              <w:spacing w:after="28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Объясняют постановку знаков препинания. </w:t>
            </w:r>
          </w:p>
          <w:p w:rsidR="00441264" w:rsidRPr="009E4CB9" w:rsidRDefault="00441264" w:rsidP="00446AB7">
            <w:pPr>
              <w:pStyle w:val="TableParagraph"/>
              <w:rPr>
                <w:color w:val="FF0000"/>
                <w:lang w:val="ru-RU"/>
              </w:rPr>
            </w:pPr>
            <w:r w:rsidRPr="009E4CB9">
              <w:rPr>
                <w:b/>
                <w:color w:val="FF0000"/>
                <w:lang w:val="ru-RU"/>
              </w:rPr>
              <w:t xml:space="preserve">Критерии оценивания: </w:t>
            </w:r>
          </w:p>
          <w:p w:rsidR="00441264" w:rsidRPr="009E4CB9" w:rsidRDefault="00441264" w:rsidP="00446AB7">
            <w:pPr>
              <w:numPr>
                <w:ilvl w:val="0"/>
                <w:numId w:val="2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Отвечают на вопросы, выражая свое мнение по поднимаемой проблеме;</w:t>
            </w:r>
          </w:p>
          <w:p w:rsidR="00441264" w:rsidRPr="009E4CB9" w:rsidRDefault="00441264" w:rsidP="00446AB7">
            <w:pPr>
              <w:numPr>
                <w:ilvl w:val="0"/>
                <w:numId w:val="2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Определяют основную мысль рассказа;</w:t>
            </w:r>
          </w:p>
          <w:p w:rsidR="00441264" w:rsidRPr="009E4CB9" w:rsidRDefault="00441264" w:rsidP="00446AB7">
            <w:pPr>
              <w:numPr>
                <w:ilvl w:val="0"/>
                <w:numId w:val="2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Объясняют значения выделенных слов;</w:t>
            </w:r>
          </w:p>
          <w:p w:rsidR="00441264" w:rsidRPr="009E4CB9" w:rsidRDefault="00441264" w:rsidP="00446AB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i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 xml:space="preserve">Указывают грамматические признаки глаголов.  </w:t>
            </w:r>
          </w:p>
        </w:tc>
        <w:tc>
          <w:tcPr>
            <w:tcW w:w="3544" w:type="dxa"/>
          </w:tcPr>
          <w:p w:rsidR="00441264" w:rsidRPr="009E4CB9" w:rsidRDefault="00441264" w:rsidP="00446AB7">
            <w:pPr>
              <w:pStyle w:val="Default"/>
              <w:rPr>
                <w:bCs/>
                <w:sz w:val="22"/>
                <w:szCs w:val="22"/>
              </w:rPr>
            </w:pPr>
            <w:r w:rsidRPr="009E4CB9">
              <w:rPr>
                <w:sz w:val="22"/>
                <w:szCs w:val="22"/>
                <w:lang w:eastAsia="en-GB"/>
              </w:rPr>
              <w:t>Ученики выполняют задания.</w:t>
            </w:r>
          </w:p>
        </w:tc>
        <w:tc>
          <w:tcPr>
            <w:tcW w:w="3118" w:type="dxa"/>
            <w:gridSpan w:val="2"/>
          </w:tcPr>
          <w:p w:rsidR="00441264" w:rsidRPr="009E4CB9" w:rsidRDefault="00441264" w:rsidP="00446AB7">
            <w:pPr>
              <w:pStyle w:val="Default"/>
              <w:rPr>
                <w:b/>
                <w:sz w:val="22"/>
                <w:szCs w:val="22"/>
              </w:rPr>
            </w:pPr>
            <w:r w:rsidRPr="009E4CB9">
              <w:rPr>
                <w:b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062321E7" wp14:editId="0CD84841">
                  <wp:extent cx="1800225" cy="1694689"/>
                  <wp:effectExtent l="19050" t="0" r="9525" b="0"/>
                  <wp:docPr id="33" name="Рисунок 2" descr="C:\Users\007\Desktop\л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7\Desktop\л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08" cy="169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</w:rPr>
            </w:pPr>
          </w:p>
          <w:p w:rsidR="00441264" w:rsidRPr="009E4CB9" w:rsidRDefault="00441264" w:rsidP="00446AB7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 стратегия «2 звезды и 1 пожелание».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264" w:rsidRPr="009E4CB9" w:rsidTr="00446AB7">
        <w:tc>
          <w:tcPr>
            <w:tcW w:w="1834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3" w:type="dxa"/>
            <w:gridSpan w:val="3"/>
          </w:tcPr>
          <w:p w:rsidR="00441264" w:rsidRPr="009E4CB9" w:rsidRDefault="00441264" w:rsidP="00446AB7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441264" w:rsidRPr="009E4CB9" w:rsidRDefault="00441264" w:rsidP="00446AB7">
            <w:pPr>
              <w:pStyle w:val="Default"/>
              <w:rPr>
                <w:sz w:val="22"/>
                <w:szCs w:val="22"/>
              </w:rPr>
            </w:pPr>
            <w:r w:rsidRPr="009E4CB9">
              <w:rPr>
                <w:b/>
                <w:sz w:val="22"/>
                <w:szCs w:val="22"/>
              </w:rPr>
              <w:t xml:space="preserve">(И) </w:t>
            </w:r>
            <w:r w:rsidRPr="009E4CB9">
              <w:rPr>
                <w:sz w:val="22"/>
                <w:szCs w:val="22"/>
              </w:rPr>
              <w:t>Укажите верные(В) или неверные (Н) ответы.</w:t>
            </w:r>
          </w:p>
          <w:p w:rsidR="00441264" w:rsidRPr="009E4CB9" w:rsidRDefault="00441264" w:rsidP="00446A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9E4CB9">
              <w:rPr>
                <w:rFonts w:ascii="Times New Roman" w:hAnsi="Times New Roman" w:cs="Times New Roman"/>
              </w:rPr>
              <w:t>.Упр5 стр29</w:t>
            </w:r>
          </w:p>
          <w:p w:rsidR="00441264" w:rsidRPr="009E4CB9" w:rsidRDefault="00441264" w:rsidP="00446A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4CB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4CB9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  <w:r w:rsidRPr="009E4CB9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9E4CB9">
              <w:rPr>
                <w:rFonts w:ascii="Times New Roman" w:hAnsi="Times New Roman" w:cs="Times New Roman"/>
                <w:color w:val="000000"/>
              </w:rPr>
              <w:t xml:space="preserve"> проходило </w:t>
            </w:r>
            <w:proofErr w:type="spellStart"/>
            <w:r w:rsidRPr="009E4CB9">
              <w:rPr>
                <w:rFonts w:ascii="Times New Roman" w:hAnsi="Times New Roman" w:cs="Times New Roman"/>
                <w:color w:val="000000"/>
              </w:rPr>
              <w:t>занятие?Что</w:t>
            </w:r>
            <w:proofErr w:type="spellEnd"/>
            <w:r w:rsidRPr="009E4CB9">
              <w:rPr>
                <w:rFonts w:ascii="Times New Roman" w:hAnsi="Times New Roman" w:cs="Times New Roman"/>
                <w:color w:val="000000"/>
              </w:rPr>
              <w:t xml:space="preserve"> было </w:t>
            </w:r>
            <w:proofErr w:type="spellStart"/>
            <w:r w:rsidRPr="009E4CB9">
              <w:rPr>
                <w:rFonts w:ascii="Times New Roman" w:hAnsi="Times New Roman" w:cs="Times New Roman"/>
                <w:color w:val="000000"/>
              </w:rPr>
              <w:t>удачно?Что</w:t>
            </w:r>
            <w:proofErr w:type="spellEnd"/>
            <w:r w:rsidRPr="009E4CB9">
              <w:rPr>
                <w:rFonts w:ascii="Times New Roman" w:hAnsi="Times New Roman" w:cs="Times New Roman"/>
                <w:color w:val="000000"/>
              </w:rPr>
              <w:t xml:space="preserve"> было </w:t>
            </w:r>
            <w:proofErr w:type="spellStart"/>
            <w:r w:rsidRPr="009E4CB9">
              <w:rPr>
                <w:rFonts w:ascii="Times New Roman" w:hAnsi="Times New Roman" w:cs="Times New Roman"/>
                <w:color w:val="000000"/>
              </w:rPr>
              <w:t>неудачно?Что</w:t>
            </w:r>
            <w:proofErr w:type="spellEnd"/>
            <w:r w:rsidRPr="009E4CB9">
              <w:rPr>
                <w:rFonts w:ascii="Times New Roman" w:hAnsi="Times New Roman" w:cs="Times New Roman"/>
                <w:color w:val="000000"/>
              </w:rPr>
              <w:t xml:space="preserve"> Вы хотите </w:t>
            </w:r>
            <w:proofErr w:type="spellStart"/>
            <w:r w:rsidRPr="009E4CB9">
              <w:rPr>
                <w:rFonts w:ascii="Times New Roman" w:hAnsi="Times New Roman" w:cs="Times New Roman"/>
                <w:color w:val="000000"/>
              </w:rPr>
              <w:t>изменить?В</w:t>
            </w:r>
            <w:proofErr w:type="spellEnd"/>
            <w:r w:rsidRPr="009E4CB9">
              <w:rPr>
                <w:rFonts w:ascii="Times New Roman" w:hAnsi="Times New Roman" w:cs="Times New Roman"/>
                <w:color w:val="000000"/>
              </w:rPr>
              <w:t xml:space="preserve"> какой поддержке Вы нуждаетесь?</w:t>
            </w:r>
          </w:p>
        </w:tc>
        <w:tc>
          <w:tcPr>
            <w:tcW w:w="3544" w:type="dxa"/>
          </w:tcPr>
          <w:p w:rsidR="00441264" w:rsidRPr="009E4CB9" w:rsidRDefault="00441264" w:rsidP="00446A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Для самостоятельного изучения предлагается «УС».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gridSpan w:val="2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723" w:type="dxa"/>
          </w:tcPr>
          <w:p w:rsidR="00441264" w:rsidRPr="009E4CB9" w:rsidRDefault="00441264" w:rsidP="00446AB7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Выберите смайлик, который говорит о том, с каким настроением вы уходите с урока.</w:t>
            </w:r>
          </w:p>
          <w:p w:rsidR="00441264" w:rsidRPr="009E4CB9" w:rsidRDefault="00441264" w:rsidP="00446A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3455"/>
        <w:gridCol w:w="89"/>
        <w:gridCol w:w="4253"/>
        <w:gridCol w:w="8222"/>
      </w:tblGrid>
      <w:tr w:rsidR="00441264" w:rsidRPr="009E4CB9" w:rsidTr="00446AB7">
        <w:tc>
          <w:tcPr>
            <w:tcW w:w="1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441264" w:rsidRPr="009E4CB9" w:rsidTr="00446AB7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Дифференциация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Как вы планируете поддерживать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Как вы планируете увидеть приобретенные знания учащихся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E4CB9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9E4CB9">
              <w:rPr>
                <w:rFonts w:ascii="Times New Roman" w:hAnsi="Times New Roman" w:cs="Times New Roman"/>
                <w:b/>
              </w:rPr>
              <w:t xml:space="preserve"> связи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Соблюдение СанПиН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ИКТ компетентность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Связи с ценностями</w:t>
            </w:r>
          </w:p>
        </w:tc>
      </w:tr>
      <w:tr w:rsidR="00441264" w:rsidRPr="009E4CB9" w:rsidTr="00446AB7">
        <w:trPr>
          <w:trHeight w:val="13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-Детям можно предложить тексты для чтения разного уровня сложности.                    -Детям,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4" w:rsidRPr="009E4CB9" w:rsidRDefault="00441264" w:rsidP="00446AB7">
            <w:pPr>
              <w:spacing w:before="60" w:after="6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Наблюдение учителя в ходе реализации приема «Одна минута».</w:t>
            </w:r>
          </w:p>
          <w:p w:rsidR="00441264" w:rsidRPr="009E4CB9" w:rsidRDefault="00441264" w:rsidP="00446AB7">
            <w:pPr>
              <w:spacing w:before="60" w:after="6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После чтения текста </w:t>
            </w:r>
          </w:p>
          <w:p w:rsidR="00441264" w:rsidRPr="009E4CB9" w:rsidRDefault="00441264" w:rsidP="00446AB7">
            <w:pPr>
              <w:spacing w:before="60" w:after="6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№1 – </w:t>
            </w: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по стратегии «2 звезды и 1 пожелание».</w:t>
            </w:r>
          </w:p>
          <w:p w:rsidR="00441264" w:rsidRPr="009E4CB9" w:rsidRDefault="00441264" w:rsidP="00446AB7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/>
                <w:lang w:eastAsia="en-GB"/>
              </w:rPr>
              <w:t>Физкультурная минутка.</w:t>
            </w:r>
          </w:p>
          <w:p w:rsidR="00441264" w:rsidRPr="009E4CB9" w:rsidRDefault="00441264" w:rsidP="00446A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 xml:space="preserve">Мы проверили осанку </w:t>
            </w:r>
          </w:p>
          <w:p w:rsidR="00441264" w:rsidRPr="009E4CB9" w:rsidRDefault="00441264" w:rsidP="00446A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 xml:space="preserve">И свели лопатки. </w:t>
            </w:r>
          </w:p>
          <w:p w:rsidR="00441264" w:rsidRPr="009E4CB9" w:rsidRDefault="00441264" w:rsidP="00446A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 xml:space="preserve">Мы походим на носках, 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>Мы идём на пятках</w:t>
            </w:r>
          </w:p>
        </w:tc>
      </w:tr>
      <w:tr w:rsidR="00441264" w:rsidRPr="009E4CB9" w:rsidTr="00446AB7">
        <w:tc>
          <w:tcPr>
            <w:tcW w:w="1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Рефлексия</w:t>
            </w:r>
          </w:p>
        </w:tc>
      </w:tr>
      <w:tr w:rsidR="00441264" w:rsidRPr="009E4CB9" w:rsidTr="00446AB7">
        <w:trPr>
          <w:trHeight w:val="347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(</w:t>
            </w:r>
            <w:proofErr w:type="spellStart"/>
            <w:r w:rsidRPr="009E4CB9">
              <w:rPr>
                <w:rFonts w:ascii="Times New Roman" w:hAnsi="Times New Roman" w:cs="Times New Roman"/>
              </w:rPr>
              <w:t>лась</w:t>
            </w:r>
            <w:proofErr w:type="spellEnd"/>
            <w:r w:rsidRPr="009E4CB9">
              <w:rPr>
                <w:rFonts w:ascii="Times New Roman" w:hAnsi="Times New Roman" w:cs="Times New Roman"/>
              </w:rPr>
              <w:t>) ли я в сроки? Какие отступления были от плана урока и почему?</w:t>
            </w:r>
          </w:p>
        </w:tc>
        <w:tc>
          <w:tcPr>
            <w:tcW w:w="1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CB9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264" w:rsidRPr="009E4CB9" w:rsidRDefault="00441264" w:rsidP="00446A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1264" w:rsidRDefault="00441264"/>
    <w:sectPr w:rsidR="0044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Kza">
    <w:altName w:val="MS Mincho"/>
    <w:charset w:val="80"/>
    <w:family w:val="auto"/>
    <w:notTrueType/>
    <w:pitch w:val="default"/>
    <w:sig w:usb0="00000000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4964683">
    <w:abstractNumId w:val="1"/>
  </w:num>
  <w:num w:numId="2" w16cid:durableId="184550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64"/>
    <w:rsid w:val="0027004B"/>
    <w:rsid w:val="00441264"/>
    <w:rsid w:val="004A003D"/>
    <w:rsid w:val="007401D5"/>
    <w:rsid w:val="0085662F"/>
    <w:rsid w:val="008E76EF"/>
    <w:rsid w:val="00920752"/>
    <w:rsid w:val="00B35BF9"/>
    <w:rsid w:val="00CA2DB6"/>
    <w:rsid w:val="00D94896"/>
    <w:rsid w:val="00DB75DF"/>
    <w:rsid w:val="00E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150E-45FA-0243-B66B-9F92529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41264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 w:eastAsia="en-US"/>
    </w:rPr>
  </w:style>
  <w:style w:type="table" w:styleId="a3">
    <w:name w:val="Table Grid"/>
    <w:basedOn w:val="a1"/>
    <w:uiPriority w:val="59"/>
    <w:rsid w:val="0044126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4412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gulmira070280@outlook.com</dc:creator>
  <cp:keywords/>
  <dc:description/>
  <cp:lastModifiedBy>utemuratova_95@mail.ru</cp:lastModifiedBy>
  <cp:revision>2</cp:revision>
  <dcterms:created xsi:type="dcterms:W3CDTF">2022-09-20T14:21:00Z</dcterms:created>
  <dcterms:modified xsi:type="dcterms:W3CDTF">2022-09-20T14:21:00Z</dcterms:modified>
</cp:coreProperties>
</file>