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D" w:rsidRPr="002C7FAD" w:rsidRDefault="002C7FAD" w:rsidP="002C7FAD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7FAD">
        <w:rPr>
          <w:rFonts w:ascii="Times New Roman" w:hAnsi="Times New Roman" w:cs="Times New Roman"/>
          <w:b/>
          <w:lang w:val="kk-KZ"/>
        </w:rPr>
        <w:t>КУРГАНБАЕВА Дилдора Байахматовна,</w:t>
      </w:r>
    </w:p>
    <w:p w:rsidR="002C7FAD" w:rsidRPr="002C7FAD" w:rsidRDefault="002C7FAD" w:rsidP="002C7FAD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7FAD">
        <w:rPr>
          <w:rFonts w:ascii="Times New Roman" w:hAnsi="Times New Roman" w:cs="Times New Roman"/>
          <w:b/>
          <w:lang w:val="kk-KZ"/>
        </w:rPr>
        <w:t>Абай Құнанбаев атындағы мектебінің тарих пәні мұғалімі.</w:t>
      </w:r>
    </w:p>
    <w:p w:rsidR="002C7FAD" w:rsidRPr="002C7FAD" w:rsidRDefault="002C7FAD" w:rsidP="002C7FA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7FAD">
        <w:rPr>
          <w:rFonts w:ascii="Times New Roman" w:hAnsi="Times New Roman" w:cs="Times New Roman"/>
          <w:b/>
          <w:lang w:val="kk-KZ"/>
        </w:rPr>
        <w:t>Шымкент қаласы</w:t>
      </w:r>
    </w:p>
    <w:p w:rsidR="002C7FAD" w:rsidRPr="002C7FAD" w:rsidRDefault="002C7FAD" w:rsidP="002C7FAD">
      <w:pPr>
        <w:spacing w:after="0" w:line="240" w:lineRule="auto"/>
        <w:rPr>
          <w:rFonts w:ascii="Times New Roman" w:eastAsia="MS Minngs" w:hAnsi="Times New Roman" w:cs="Times New Roman"/>
          <w:b/>
          <w:lang w:val="kk-KZ"/>
        </w:rPr>
      </w:pPr>
    </w:p>
    <w:p w:rsidR="00D80322" w:rsidRPr="002C7FAD" w:rsidRDefault="002C7FAD" w:rsidP="002C7FAD">
      <w:pPr>
        <w:spacing w:after="0" w:line="240" w:lineRule="auto"/>
        <w:jc w:val="center"/>
        <w:rPr>
          <w:rFonts w:ascii="Times New Roman" w:eastAsia="MS Minngs" w:hAnsi="Times New Roman" w:cs="Times New Roman"/>
          <w:b/>
          <w:lang w:val="kk-KZ"/>
        </w:rPr>
      </w:pPr>
      <w:r w:rsidRPr="002C7FAD">
        <w:rPr>
          <w:rFonts w:ascii="Times New Roman" w:eastAsia="MS Minngs" w:hAnsi="Times New Roman" w:cs="Times New Roman"/>
          <w:b/>
          <w:lang w:val="kk-KZ"/>
        </w:rPr>
        <w:t>ТӘУКЕ ХАН ТҰСЫНДАҒЫ ҚАЗАҚТАРДЫҢ ҚОҒАМДЫҚ-ҚҰҚЫҚТЫҚ ЖҮЙЕСІ</w:t>
      </w:r>
    </w:p>
    <w:p w:rsidR="00D80322" w:rsidRPr="002C7FAD" w:rsidRDefault="00D80322" w:rsidP="002C7F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6"/>
        <w:gridCol w:w="2111"/>
        <w:gridCol w:w="2141"/>
        <w:gridCol w:w="1985"/>
        <w:gridCol w:w="1701"/>
        <w:gridCol w:w="1456"/>
      </w:tblGrid>
      <w:tr w:rsidR="00D80322" w:rsidRPr="002C7FAD" w:rsidTr="00D8032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6.3.1.10 Қазақ хандарының мемлекетті нығайтудағы рөлін анықтау;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6.3.2.6 Қазақ хандарының сыртқы саясатын талдау.</w:t>
            </w:r>
          </w:p>
        </w:tc>
      </w:tr>
      <w:tr w:rsidR="00D80322" w:rsidRPr="002C7FAD" w:rsidTr="00D8032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мақсаты</w:t>
            </w:r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Қазақ хандарының мемлекетті өркендетудегі рөлін анықтау;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Қазақ хандарының сыртқы саясатын анықтап, нәтижелерін талдау;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Қоғамдық-саяси өмірдегі батыр, би, сұлтан, жыраулардың қызметтерін анықтау.</w:t>
            </w:r>
          </w:p>
        </w:tc>
      </w:tr>
      <w:tr w:rsidR="00D80322" w:rsidRPr="002C7FAD" w:rsidTr="00D8032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proofErr w:type="spellStart"/>
            <w:r w:rsidRPr="002C7FAD">
              <w:rPr>
                <w:rFonts w:ascii="Times New Roman" w:hAnsi="Times New Roman" w:cs="Times New Roman"/>
                <w:b/>
                <w:sz w:val="22"/>
              </w:rPr>
              <w:t>Құндылықтарға</w:t>
            </w:r>
            <w:proofErr w:type="spellEnd"/>
            <w:r w:rsidRPr="002C7FA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2C7FAD">
              <w:rPr>
                <w:rFonts w:ascii="Times New Roman" w:hAnsi="Times New Roman" w:cs="Times New Roman"/>
                <w:b/>
                <w:sz w:val="22"/>
              </w:rPr>
              <w:t>баулу</w:t>
            </w:r>
            <w:proofErr w:type="spellEnd"/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Өзін қандай да бір ұлттың өкілі ретінде сезіну: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- Патриотизм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- Ұлттық сана-сезім</w:t>
            </w:r>
          </w:p>
          <w:p w:rsidR="00D80322" w:rsidRPr="002C7FAD" w:rsidRDefault="00D80322" w:rsidP="002C7F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- Тә</w:t>
            </w:r>
            <w:bookmarkStart w:id="0" w:name="_GoBack"/>
            <w:bookmarkEnd w:id="0"/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уелсіздік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- Ар-ождан бостандығы</w:t>
            </w:r>
          </w:p>
        </w:tc>
      </w:tr>
      <w:tr w:rsidR="00D80322" w:rsidRPr="002C7FAD" w:rsidTr="00D80322">
        <w:trPr>
          <w:trHeight w:val="256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D80322" w:rsidRPr="002C7FAD" w:rsidTr="00D80322">
        <w:trPr>
          <w:trHeight w:val="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кезеңі/уа-қыты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D80322" w:rsidRPr="002C7FAD" w:rsidTr="00D80322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Ұйымдас-тыру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Өзін-өзі тексеру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Өткен білімді еске түсіру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Ой шақыру:</w:t>
            </w:r>
          </w:p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noProof/>
                <w:sz w:val="22"/>
                <w:lang w:eastAsia="ru-RU"/>
              </w:rPr>
              <w:drawing>
                <wp:inline distT="0" distB="0" distL="0" distR="0" wp14:anchorId="37DDE31D" wp14:editId="565E978A">
                  <wp:extent cx="733425" cy="962025"/>
                  <wp:effectExtent l="0" t="0" r="9525" b="9525"/>
                  <wp:docPr id="3" name="Рисунок 3" descr="Описание: http://mtdata.ru/u23/photo32C4/20609295694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mtdata.ru/u23/photo32C4/20609295694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FAD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 xml:space="preserve">   </w:t>
            </w:r>
            <w:r w:rsidRPr="002C7FAD">
              <w:rPr>
                <w:rFonts w:ascii="Times New Roman" w:hAnsi="Times New Roman" w:cs="Times New Roman"/>
                <w:b/>
                <w:noProof/>
                <w:sz w:val="22"/>
                <w:lang w:eastAsia="ru-RU"/>
              </w:rPr>
              <w:drawing>
                <wp:inline distT="0" distB="0" distL="0" distR="0" wp14:anchorId="05E87855" wp14:editId="425CF745">
                  <wp:extent cx="809625" cy="895350"/>
                  <wp:effectExtent l="0" t="0" r="9525" b="0"/>
                  <wp:docPr id="2" name="Рисунок 2" descr="Описание: http://www.oksh.kz/arhive/127-128/%D0%A2%D0%B0%D1%83%D0%BA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www.oksh.kz/arhive/127-128/%D0%A2%D0%B0%D1%83%D0%BA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Cs/>
                <w:sz w:val="22"/>
                <w:lang w:val="kk-KZ"/>
              </w:rPr>
              <w:t>Суреттердегі кімдер?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Cs/>
                <w:sz w:val="22"/>
                <w:lang w:val="kk-KZ"/>
              </w:rPr>
              <w:t>Ликург кім болуы мүмкін?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Cs/>
                <w:sz w:val="22"/>
                <w:lang w:val="kk-KZ"/>
              </w:rPr>
              <w:t>Неліктен Левшин Тәуке ханды Ликургпен салыстырып отыр?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Оқушылар сурет және сұрақтар бойынша өз жауаптарын ұсынады.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Мұғалім презента-циясы</w:t>
            </w:r>
          </w:p>
        </w:tc>
      </w:tr>
      <w:tr w:rsidR="00D80322" w:rsidRPr="002C7FAD" w:rsidTr="00D80322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Мәтінмен жұмыс.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Тапсырма-1.</w:t>
            </w: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 xml:space="preserve"> Стратегия ақпарат алу.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«Ғаламшар Тәуке хан» бейнебаян көрсету Бейнебаянды көрсету алдында оқушыларға оқу мақсатына қарай критерий ұсыну.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Оқушылар әрекеті ұсынылған критерий бойынша бейнебаяннан алғандарын жұмыс дәптеріне жазу.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Тапсырма-2.</w:t>
            </w:r>
          </w:p>
          <w:tbl>
            <w:tblPr>
              <w:tblStyle w:val="1"/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0"/>
            </w:tblGrid>
            <w:tr w:rsidR="00D80322" w:rsidRPr="002C7FAD">
              <w:trPr>
                <w:trHeight w:val="6"/>
              </w:trPr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Тәуке ханның ішкі саясаттағы іс-әрекеттері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Тәуке ханның сыртқы саясаттағы іс-әрекеттері</w:t>
                  </w:r>
                </w:p>
              </w:tc>
            </w:tr>
            <w:tr w:rsidR="00D80322" w:rsidRPr="002C7FAD">
              <w:trPr>
                <w:trHeight w:val="2"/>
              </w:trPr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1.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1.</w:t>
                  </w:r>
                </w:p>
              </w:tc>
            </w:tr>
            <w:tr w:rsidR="00D80322" w:rsidRPr="002C7FAD">
              <w:trPr>
                <w:trHeight w:val="2"/>
              </w:trPr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2.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2.</w:t>
                  </w:r>
                </w:p>
              </w:tc>
            </w:tr>
            <w:tr w:rsidR="00D80322" w:rsidRPr="002C7FAD">
              <w:trPr>
                <w:trHeight w:val="3"/>
              </w:trPr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3.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3.</w:t>
                  </w:r>
                </w:p>
              </w:tc>
            </w:tr>
            <w:tr w:rsidR="00D80322" w:rsidRPr="002C7FAD">
              <w:trPr>
                <w:trHeight w:val="2"/>
              </w:trPr>
              <w:tc>
                <w:tcPr>
                  <w:tcW w:w="40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0322" w:rsidRPr="002C7FAD" w:rsidRDefault="00D80322" w:rsidP="002C7FAD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lang w:val="kk-KZ" w:eastAsia="zh-CN"/>
                    </w:rPr>
                  </w:pPr>
                  <w:r w:rsidRPr="002C7FAD">
                    <w:rPr>
                      <w:rFonts w:ascii="Times New Roman" w:eastAsia="SimSun" w:hAnsi="Times New Roman" w:cs="Times New Roman"/>
                      <w:lang w:val="kk-KZ" w:eastAsia="zh-CN"/>
                    </w:rPr>
                    <w:t>Тұжырым жасау</w:t>
                  </w:r>
                </w:p>
              </w:tc>
            </w:tr>
          </w:tbl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Тапсырма-3.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Ретімен орналастырыңыз.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Ретімен қоюдың себептеріне дәлелдер келтіру арқылы талдап түсіндіруі.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 xml:space="preserve">Тәуке хан әрекеттеріне баға беру </w:t>
            </w: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lastRenderedPageBreak/>
              <w:t>дағдысының жүруі.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Мұғалім қажет жағдайда қолдау көрсетуі қажет.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0386FA39" wp14:editId="6C39FC40">
                  <wp:extent cx="1876425" cy="1028700"/>
                  <wp:effectExtent l="0" t="0" r="9525" b="0"/>
                  <wp:docPr id="1" name="Рисунок 1" descr="Описание: Картинки по запросу пирамида масло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пирамида масло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Зерттеу мен талдау.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Қалыптастырушы бақылау тапсырмалары.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Зерттеу сұрағы.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1.Тәуке хан мемлекетті басқару ісіне қандай өзгерістер енгізді?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2.Тәуке хан елді басқаруда неліктен билердің көмегіне сүйенді?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Тапсырманы орындау барысында оқушының талдау дағдысы бағаланады /өзгерістерді анықтау/.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Тапсырма-4.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«</w:t>
            </w: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Тәуке хан дала Ликургі», «Тәуке хан тұсында қой үстіне бозторғай жұмыртқалаған заман болды ма?» «Тәуке хан басқарған кезең Қазақ хандығының алтын ғасыры болды ма?» тақырыбына 55-75 сөзден тұратын ой-толғау жазады.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lastRenderedPageBreak/>
              <w:t>Оқушылар жазғандарын бір-біріне оқиды, ортаға салып талқылау жүргізеді.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Оқушылар Тәуке ханның қазақ хандығын басқару билігі кезіндегі 5-тен кем емес жетістігін пирамидаға ретімен орналастыруы тиіс.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 пирамидаға ретімен орналастыру үшін бір-бірімен кеңеседі, шешім </w:t>
            </w: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қабылдап, ретімен цифрлап орналастырады.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Оқушылар әр қайсысы жеке ой толғау жазады, жұппен оқып талқылайды, бағалау критерийлерімен өзара 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ҚБ.</w:t>
            </w: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Критериий: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3-тен кем емес фактілерді анықтау.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3-тен кем емес оқиғаны анықтау.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Кестеге жіктеу, тұжырым жасау.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b/>
                <w:sz w:val="22"/>
                <w:lang w:val="kk-KZ"/>
              </w:rPr>
              <w:t>Бағалау критерий-лері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 xml:space="preserve">Қазақтарды жоңғарлардың қысымынан құтқару саясатын </w:t>
            </w: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lastRenderedPageBreak/>
              <w:t>жазады.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Билердің көмегімен хан билігін қалай нығайтқанын көрсетеді.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Тәуке ханның қандай істері қазақ хандығын күшейткенін анықтайды.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Қазақтың құқықтық жүйесін қалыптасты-руға қосқан үлесін бағалайды.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Тәуке ханның қызметін бағалайды.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lastRenderedPageBreak/>
              <w:t>«Ғаламшар Тәуке хан» бейнебаян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https://www.youtube.com/watch?v=1x7yn0SKzBE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Тақырып-тық кесте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Ақпараттық карточка-лар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Оқулық параграф 42-43</w:t>
            </w:r>
          </w:p>
        </w:tc>
      </w:tr>
      <w:tr w:rsidR="00D80322" w:rsidRPr="002C7FAD" w:rsidTr="00D80322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Бекіту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 қорытындылау</w:t>
            </w:r>
          </w:p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Үйге тапсырма:</w:t>
            </w:r>
          </w:p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Неліктен Левшин Тәуке ханды Ликургпен салыстырып отыр.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</w:tc>
      </w:tr>
      <w:tr w:rsidR="00D80322" w:rsidRPr="002C7FAD" w:rsidTr="00D80322">
        <w:trPr>
          <w:trHeight w:val="71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eastAsia="SimSu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eastAsia="SimSun" w:hAnsi="Times New Roman" w:cs="Times New Roman"/>
                <w:sz w:val="22"/>
                <w:lang w:val="kk-KZ"/>
              </w:rPr>
              <w:t>Тәуке хан басқарған кезең «Қазақ хандығының алтын ғасыры» деген Левшиннің тұжырымымен келісесіз бе, әлде келіспейсіз бе?</w:t>
            </w:r>
          </w:p>
          <w:p w:rsidR="00D80322" w:rsidRPr="002C7FAD" w:rsidRDefault="00D80322" w:rsidP="002C7FAD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Оқушылар өз дәлелдеулерін келтіреді, жауап береді</w:t>
            </w:r>
            <w:r w:rsidRPr="002C7FAD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. «Білімді стикер». Мына сұрақтар бойынша жауап береді.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- Не білдім?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- Не білемін?</w:t>
            </w:r>
          </w:p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- Не білгім келеді?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Тақырып бойынша не білетінін, не білгісі келетінін, не білгенін жазады.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0322" w:rsidRPr="002C7FAD" w:rsidRDefault="00D80322" w:rsidP="002C7FA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  <w:lang w:val="kk-KZ"/>
              </w:rPr>
              <w:t>Оқушылар бағалау критерийлерімен өз деңгейлерін бағалайды.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322" w:rsidRPr="002C7FAD" w:rsidRDefault="00D80322" w:rsidP="002C7FA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C7FAD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2C7FAD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</w:p>
        </w:tc>
      </w:tr>
    </w:tbl>
    <w:p w:rsidR="00FC68C2" w:rsidRPr="002C7FAD" w:rsidRDefault="00FC68C2" w:rsidP="002C7FA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C68C2" w:rsidRPr="002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51"/>
    <w:rsid w:val="002C7FAD"/>
    <w:rsid w:val="00383251"/>
    <w:rsid w:val="00D80322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8032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8032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8032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8032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2024-03-26T11:53:00Z</dcterms:created>
  <dcterms:modified xsi:type="dcterms:W3CDTF">2024-03-27T06:10:00Z</dcterms:modified>
</cp:coreProperties>
</file>