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1368"/>
        <w:gridCol w:w="640"/>
        <w:gridCol w:w="1687"/>
        <w:gridCol w:w="4536"/>
        <w:gridCol w:w="1994"/>
      </w:tblGrid>
      <w:tr w:rsidR="0051244B" w:rsidRPr="00172228" w:rsidTr="00C3602F">
        <w:trPr>
          <w:trHeight w:val="841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6A4" w:rsidRPr="001E516A" w:rsidRDefault="00A156A4" w:rsidP="001E516A">
            <w:pPr>
              <w:rPr>
                <w:rFonts w:ascii="Times New Roman" w:hAnsi="Times New Roman" w:cs="Times New Roman"/>
                <w:b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</w:t>
            </w:r>
            <w:r w:rsidR="009F6209"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V. </w:t>
            </w:r>
            <w:r w:rsidR="0077104C"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Литература и искусство</w:t>
            </w:r>
            <w:r w:rsidR="000002A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51244B" w:rsidRPr="001E516A" w:rsidRDefault="0077104C" w:rsidP="001E516A">
            <w:pPr>
              <w:rPr>
                <w:rFonts w:ascii="Times New Roman" w:hAnsi="Times New Roman" w:cs="Times New Roman"/>
                <w:b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Образ Махамбета в творчестве </w:t>
            </w:r>
            <w:r w:rsidR="00000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A156A4"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О. Сулейменов</w:t>
            </w: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а и А. Вознесенского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44B" w:rsidRPr="002D7361" w:rsidRDefault="00F74671" w:rsidP="001E51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B4647D">
              <w:rPr>
                <w:rFonts w:ascii="Times New Roman" w:hAnsi="Times New Roman" w:cs="Times New Roman"/>
                <w:i/>
                <w:sz w:val="22"/>
                <w:szCs w:val="22"/>
              </w:rPr>
              <w:t>КГУ «</w:t>
            </w:r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Специализированная школа-интернат  имени Абая</w:t>
            </w:r>
            <w:proofErr w:type="gramStart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>»у</w:t>
            </w:r>
            <w:proofErr w:type="gramEnd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правления образования области  Ұлытау </w:t>
            </w:r>
          </w:p>
        </w:tc>
      </w:tr>
      <w:tr w:rsidR="0051244B" w:rsidRPr="00172228" w:rsidTr="000002AA">
        <w:trPr>
          <w:trHeight w:val="20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44B" w:rsidRPr="001E516A" w:rsidRDefault="0051244B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Дата: </w:t>
            </w:r>
            <w:r w:rsidR="00F74671">
              <w:rPr>
                <w:rStyle w:val="20"/>
                <w:rFonts w:eastAsia="Courier New"/>
                <w:sz w:val="22"/>
                <w:szCs w:val="22"/>
              </w:rPr>
              <w:t xml:space="preserve">    </w:t>
            </w:r>
            <w:r w:rsidR="002D7361">
              <w:rPr>
                <w:rStyle w:val="20"/>
                <w:rFonts w:eastAsia="Courier New"/>
                <w:sz w:val="22"/>
                <w:szCs w:val="22"/>
              </w:rPr>
              <w:t>22</w:t>
            </w:r>
            <w:r w:rsidR="00B4647D">
              <w:rPr>
                <w:rStyle w:val="20"/>
                <w:rFonts w:eastAsia="Courier New"/>
                <w:sz w:val="22"/>
                <w:szCs w:val="22"/>
              </w:rPr>
              <w:t>.10.2025г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44B" w:rsidRPr="00C3602F" w:rsidRDefault="00A156A4" w:rsidP="001E516A">
            <w:pPr>
              <w:rPr>
                <w:rFonts w:ascii="Times New Roman" w:hAnsi="Times New Roman" w:cs="Times New Roman"/>
                <w:i/>
              </w:rPr>
            </w:pPr>
            <w:r w:rsidRPr="00C3602F">
              <w:rPr>
                <w:rFonts w:ascii="Times New Roman" w:hAnsi="Times New Roman" w:cs="Times New Roman"/>
                <w:i/>
                <w:sz w:val="22"/>
                <w:szCs w:val="22"/>
              </w:rPr>
              <w:t>ФИО</w:t>
            </w:r>
            <w:proofErr w:type="gramStart"/>
            <w:r w:rsidR="00F7467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:</w:t>
            </w:r>
            <w:proofErr w:type="gramEnd"/>
            <w:r w:rsidR="00F7467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Лазарева  </w:t>
            </w:r>
            <w:proofErr w:type="spellStart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>Акбота</w:t>
            </w:r>
            <w:proofErr w:type="spellEnd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>Лазаревна</w:t>
            </w:r>
            <w:proofErr w:type="spellEnd"/>
            <w:proofErr w:type="gramStart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.</w:t>
            </w:r>
            <w:proofErr w:type="gramEnd"/>
            <w:r w:rsidR="002D73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педагог-исследователь</w:t>
            </w:r>
          </w:p>
        </w:tc>
      </w:tr>
      <w:tr w:rsidR="0051244B" w:rsidRPr="00172228" w:rsidTr="000002AA">
        <w:trPr>
          <w:trHeight w:val="20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44B" w:rsidRPr="001E516A" w:rsidRDefault="0051244B" w:rsidP="001E516A">
            <w:pPr>
              <w:rPr>
                <w:rFonts w:ascii="Times New Roman" w:hAnsi="Times New Roman" w:cs="Times New Roman"/>
                <w:b/>
                <w:bCs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КЛАСС: </w:t>
            </w:r>
            <w:r w:rsidR="0077104C" w:rsidRPr="001E516A">
              <w:rPr>
                <w:rStyle w:val="20"/>
                <w:rFonts w:eastAsia="Courier New"/>
                <w:sz w:val="22"/>
                <w:szCs w:val="22"/>
              </w:rPr>
              <w:t>10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44B" w:rsidRPr="001E516A" w:rsidRDefault="0051244B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Количество присутствующих /отсутствующих:</w:t>
            </w:r>
          </w:p>
          <w:p w:rsidR="00A156A4" w:rsidRPr="001E516A" w:rsidRDefault="00A156A4" w:rsidP="001E516A">
            <w:pPr>
              <w:rPr>
                <w:rFonts w:ascii="Times New Roman" w:hAnsi="Times New Roman" w:cs="Times New Roman"/>
              </w:rPr>
            </w:pP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Цели обучения, которым посвящен урок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19" w:rsidRPr="001E516A" w:rsidRDefault="00BA3A19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10.3.1</w:t>
            </w:r>
            <w:proofErr w:type="gramStart"/>
            <w:r w:rsidRPr="001E516A">
              <w:rPr>
                <w:sz w:val="22"/>
                <w:szCs w:val="22"/>
              </w:rPr>
              <w:t xml:space="preserve"> П</w:t>
            </w:r>
            <w:proofErr w:type="gramEnd"/>
            <w:r w:rsidRPr="001E516A">
              <w:rPr>
                <w:sz w:val="22"/>
                <w:szCs w:val="22"/>
              </w:rPr>
              <w:t xml:space="preserve">онимать детально содержание текстов, соотнося детали с основной мыслью текста; </w:t>
            </w:r>
          </w:p>
          <w:p w:rsidR="001300F9" w:rsidRPr="001E516A" w:rsidRDefault="00A676AF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10.4.3</w:t>
            </w:r>
            <w:proofErr w:type="gramStart"/>
            <w:r w:rsidRPr="001E516A">
              <w:rPr>
                <w:sz w:val="22"/>
                <w:szCs w:val="22"/>
              </w:rPr>
              <w:t xml:space="preserve"> </w:t>
            </w:r>
            <w:r w:rsidR="009E4858" w:rsidRPr="001E516A">
              <w:rPr>
                <w:sz w:val="22"/>
                <w:szCs w:val="22"/>
              </w:rPr>
              <w:t>П</w:t>
            </w:r>
            <w:proofErr w:type="gramEnd"/>
            <w:r w:rsidR="009E4858" w:rsidRPr="001E516A">
              <w:rPr>
                <w:sz w:val="22"/>
                <w:szCs w:val="22"/>
              </w:rPr>
              <w:t xml:space="preserve">редставлять  </w:t>
            </w:r>
            <w:r w:rsidRPr="001E516A">
              <w:rPr>
                <w:sz w:val="22"/>
                <w:szCs w:val="22"/>
              </w:rPr>
              <w:t xml:space="preserve">информацию в виде </w:t>
            </w:r>
            <w:proofErr w:type="spellStart"/>
            <w:r w:rsidRPr="001E516A">
              <w:rPr>
                <w:sz w:val="22"/>
                <w:szCs w:val="22"/>
              </w:rPr>
              <w:t>несплошного</w:t>
            </w:r>
            <w:proofErr w:type="spellEnd"/>
            <w:r w:rsidRPr="001E516A">
              <w:rPr>
                <w:sz w:val="22"/>
                <w:szCs w:val="22"/>
              </w:rPr>
              <w:t xml:space="preserve"> текста, используя информацию двух текстов</w:t>
            </w:r>
            <w:r w:rsidR="00BA3A19" w:rsidRPr="001E516A">
              <w:rPr>
                <w:sz w:val="22"/>
                <w:szCs w:val="22"/>
              </w:rPr>
              <w:t>.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Учебные цели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61" w:rsidRPr="001E516A" w:rsidRDefault="00D70596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Проанализировать произведения </w:t>
            </w: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О. Сулейменова и А. Вознесенского. </w:t>
            </w:r>
          </w:p>
          <w:p w:rsidR="004F1261" w:rsidRPr="001E516A" w:rsidRDefault="00D70596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Выявить общие признаки и различия этих произведений. </w:t>
            </w:r>
          </w:p>
          <w:p w:rsidR="00245F5D" w:rsidRPr="001E516A" w:rsidRDefault="00D70596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>Определить</w:t>
            </w:r>
            <w:r w:rsidR="00292095" w:rsidRPr="001E516A">
              <w:rPr>
                <w:rStyle w:val="2"/>
                <w:rFonts w:eastAsia="Courier New"/>
                <w:sz w:val="22"/>
                <w:szCs w:val="22"/>
              </w:rPr>
              <w:t>,</w:t>
            </w: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1E516A">
              <w:rPr>
                <w:rStyle w:val="2"/>
                <w:rFonts w:eastAsia="Courier New"/>
                <w:sz w:val="22"/>
                <w:szCs w:val="22"/>
              </w:rPr>
              <w:t>каким</w:t>
            </w:r>
            <w:proofErr w:type="gramEnd"/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 в художественных текстах предстает образ Махамбета.</w:t>
            </w:r>
            <w:r w:rsidR="004F1261" w:rsidRPr="001E516A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</w:p>
          <w:p w:rsidR="004F1261" w:rsidRPr="001E516A" w:rsidRDefault="001F0AE5" w:rsidP="001E516A">
            <w:pPr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Courier New"/>
                <w:sz w:val="22"/>
                <w:szCs w:val="22"/>
              </w:rPr>
              <w:t>Воспитание любви к Родине</w:t>
            </w:r>
          </w:p>
        </w:tc>
      </w:tr>
      <w:tr w:rsidR="00230901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01" w:rsidRPr="001E516A" w:rsidRDefault="00230901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Критерии оценивания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19" w:rsidRPr="001E516A" w:rsidRDefault="00BA3A19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Определяет основную мысль текста через анализ изобразительно</w:t>
            </w:r>
            <w:r w:rsidR="00292095" w:rsidRPr="001E516A">
              <w:rPr>
                <w:sz w:val="22"/>
                <w:szCs w:val="22"/>
              </w:rPr>
              <w:t>-</w:t>
            </w:r>
            <w:r w:rsidRPr="001E516A">
              <w:rPr>
                <w:sz w:val="22"/>
                <w:szCs w:val="22"/>
              </w:rPr>
              <w:t>выразительных средств, деталей.</w:t>
            </w:r>
          </w:p>
          <w:p w:rsidR="00BA3A19" w:rsidRPr="001E516A" w:rsidRDefault="00BA3A19" w:rsidP="001E516A">
            <w:pPr>
              <w:pStyle w:val="Default"/>
              <w:rPr>
                <w:rStyle w:val="2"/>
                <w:rFonts w:eastAsiaTheme="minorHAnsi"/>
                <w:sz w:val="22"/>
                <w:szCs w:val="22"/>
                <w:lang w:eastAsia="en-US" w:bidi="ar-SA"/>
              </w:rPr>
            </w:pPr>
            <w:r w:rsidRPr="001E516A">
              <w:rPr>
                <w:sz w:val="22"/>
                <w:szCs w:val="22"/>
              </w:rPr>
              <w:t xml:space="preserve">Создает </w:t>
            </w:r>
            <w:proofErr w:type="spellStart"/>
            <w:r w:rsidRPr="001E516A">
              <w:rPr>
                <w:sz w:val="22"/>
                <w:szCs w:val="22"/>
              </w:rPr>
              <w:t>несплошной</w:t>
            </w:r>
            <w:proofErr w:type="spellEnd"/>
            <w:r w:rsidRPr="001E516A">
              <w:rPr>
                <w:sz w:val="22"/>
                <w:szCs w:val="22"/>
              </w:rPr>
              <w:t xml:space="preserve"> текст</w:t>
            </w:r>
            <w:r w:rsidR="00D70596" w:rsidRPr="001E516A">
              <w:rPr>
                <w:sz w:val="22"/>
                <w:szCs w:val="22"/>
              </w:rPr>
              <w:t xml:space="preserve"> (сравнительную диаграмму)</w:t>
            </w:r>
            <w:r w:rsidRPr="001E516A">
              <w:rPr>
                <w:sz w:val="22"/>
                <w:szCs w:val="22"/>
              </w:rPr>
              <w:t>.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Предполагаемый</w:t>
            </w:r>
            <w:r w:rsidR="007D7E13" w:rsidRPr="001E516A">
              <w:rPr>
                <w:rStyle w:val="20"/>
                <w:rFonts w:eastAsia="Courier New"/>
                <w:sz w:val="22"/>
                <w:szCs w:val="22"/>
              </w:rPr>
              <w:t xml:space="preserve"> </w:t>
            </w:r>
            <w:r w:rsidRPr="001E516A">
              <w:rPr>
                <w:rStyle w:val="20"/>
                <w:rFonts w:eastAsia="Courier New"/>
                <w:sz w:val="22"/>
                <w:szCs w:val="22"/>
              </w:rPr>
              <w:t>результат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6A4" w:rsidRPr="001E516A" w:rsidRDefault="006566F2" w:rsidP="001E516A">
            <w:pPr>
              <w:rPr>
                <w:rFonts w:ascii="Times New Roman" w:hAnsi="Times New Roman" w:cs="Times New Roman"/>
                <w:b/>
                <w:bCs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Все учащиеся смогут: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19" w:rsidRPr="001E516A" w:rsidRDefault="00B823F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- определить</w:t>
            </w:r>
            <w:r w:rsidR="00BA3A19" w:rsidRPr="001E516A">
              <w:rPr>
                <w:sz w:val="22"/>
                <w:szCs w:val="22"/>
              </w:rPr>
              <w:t xml:space="preserve"> тему </w:t>
            </w:r>
            <w:r w:rsidR="009434D7" w:rsidRPr="001E516A">
              <w:rPr>
                <w:sz w:val="22"/>
                <w:szCs w:val="22"/>
              </w:rPr>
              <w:t>произведения</w:t>
            </w:r>
            <w:r w:rsidR="00BA3A19" w:rsidRPr="001E516A">
              <w:rPr>
                <w:sz w:val="22"/>
                <w:szCs w:val="22"/>
              </w:rPr>
              <w:t xml:space="preserve">; </w:t>
            </w:r>
          </w:p>
          <w:p w:rsidR="00BA3A19" w:rsidRPr="001E516A" w:rsidRDefault="00BA3A19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- формулир</w:t>
            </w:r>
            <w:r w:rsidR="00B823FA" w:rsidRPr="001E516A">
              <w:rPr>
                <w:sz w:val="22"/>
                <w:szCs w:val="22"/>
              </w:rPr>
              <w:t>овать</w:t>
            </w:r>
            <w:r w:rsidRPr="001E516A">
              <w:rPr>
                <w:sz w:val="22"/>
                <w:szCs w:val="22"/>
              </w:rPr>
              <w:t xml:space="preserve"> идею; </w:t>
            </w:r>
          </w:p>
          <w:p w:rsidR="00A156A4" w:rsidRPr="001E516A" w:rsidRDefault="00B823FA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- созда</w:t>
            </w:r>
            <w:r w:rsidR="00292095" w:rsidRPr="001E516A">
              <w:rPr>
                <w:rFonts w:ascii="Times New Roman" w:hAnsi="Times New Roman" w:cs="Times New Roman"/>
                <w:sz w:val="22"/>
                <w:szCs w:val="22"/>
              </w:rPr>
              <w:t>вать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сравнительную диаграмму.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Большинство учащихся смогут:</w:t>
            </w:r>
          </w:p>
        </w:tc>
      </w:tr>
      <w:tr w:rsidR="00230901" w:rsidRPr="00172228" w:rsidTr="00E159C4">
        <w:trPr>
          <w:trHeight w:val="20"/>
        </w:trPr>
        <w:tc>
          <w:tcPr>
            <w:tcW w:w="98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30901" w:rsidRPr="001E516A" w:rsidRDefault="00230901" w:rsidP="001E5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3FA" w:rsidRPr="001E516A" w:rsidRDefault="00B823F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- находит</w:t>
            </w:r>
            <w:r w:rsidR="00292095" w:rsidRPr="001E516A">
              <w:rPr>
                <w:sz w:val="22"/>
                <w:szCs w:val="22"/>
              </w:rPr>
              <w:t>ь</w:t>
            </w:r>
            <w:r w:rsidRPr="001E516A">
              <w:rPr>
                <w:sz w:val="22"/>
                <w:szCs w:val="22"/>
              </w:rPr>
              <w:t xml:space="preserve"> детали, описывающие характер и/или настроение героя</w:t>
            </w:r>
            <w:r w:rsidR="00874874">
              <w:rPr>
                <w:sz w:val="22"/>
                <w:szCs w:val="22"/>
              </w:rPr>
              <w:t xml:space="preserve">, </w:t>
            </w:r>
            <w:r w:rsidR="00874874" w:rsidRPr="001E516A">
              <w:rPr>
                <w:sz w:val="22"/>
                <w:szCs w:val="22"/>
              </w:rPr>
              <w:t>эмоции автора</w:t>
            </w:r>
            <w:r w:rsidRPr="001E516A">
              <w:rPr>
                <w:sz w:val="22"/>
                <w:szCs w:val="22"/>
              </w:rPr>
              <w:t xml:space="preserve">; </w:t>
            </w:r>
          </w:p>
          <w:p w:rsidR="00245F5D" w:rsidRPr="001E516A" w:rsidRDefault="00B823F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- переда</w:t>
            </w:r>
            <w:r w:rsidR="00292095" w:rsidRPr="001E516A">
              <w:rPr>
                <w:sz w:val="22"/>
                <w:szCs w:val="22"/>
              </w:rPr>
              <w:t>вать</w:t>
            </w:r>
            <w:r w:rsidRPr="001E516A">
              <w:rPr>
                <w:sz w:val="22"/>
                <w:szCs w:val="22"/>
              </w:rPr>
              <w:t xml:space="preserve"> основную информацию через </w:t>
            </w:r>
            <w:r w:rsidR="00F13813" w:rsidRPr="001E516A">
              <w:rPr>
                <w:sz w:val="22"/>
                <w:szCs w:val="22"/>
              </w:rPr>
              <w:t>сравнительную диаграмму</w:t>
            </w:r>
            <w:r w:rsidRPr="001E516A">
              <w:rPr>
                <w:sz w:val="22"/>
                <w:szCs w:val="22"/>
              </w:rPr>
              <w:t>.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Некоторые учащиеся смогут: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3FA" w:rsidRPr="001E516A" w:rsidRDefault="00B823F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- излага</w:t>
            </w:r>
            <w:r w:rsidR="00292095" w:rsidRPr="001E516A">
              <w:rPr>
                <w:sz w:val="22"/>
                <w:szCs w:val="22"/>
              </w:rPr>
              <w:t>ть</w:t>
            </w:r>
            <w:r w:rsidRPr="001E516A">
              <w:rPr>
                <w:sz w:val="22"/>
                <w:szCs w:val="22"/>
              </w:rPr>
              <w:t xml:space="preserve"> ключевые моменты прочитанной информации; </w:t>
            </w:r>
          </w:p>
          <w:p w:rsidR="00A156A4" w:rsidRPr="001E516A" w:rsidRDefault="00B823FA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- дела</w:t>
            </w:r>
            <w:r w:rsidR="00292095" w:rsidRPr="001E516A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вывод о роли деталей, поясняющих основную мысль.  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Языковая цель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A7F" w:rsidRPr="001E516A" w:rsidRDefault="000B1F3E" w:rsidP="001E516A">
            <w:pPr>
              <w:rPr>
                <w:rFonts w:ascii="Times New Roman" w:hAnsi="Times New Roman" w:cs="Times New Roman"/>
                <w:i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Ключевые слова и фразы:</w:t>
            </w:r>
            <w:r w:rsidR="00B823FA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23FA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образ Махамбета, поэт и борец за свободу и независимость Казахстана, </w:t>
            </w:r>
            <w:r w:rsidR="00EB0A7F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совместный проект, </w:t>
            </w:r>
            <w:r w:rsidR="00B823FA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творческая дружба, кочевничество</w:t>
            </w:r>
            <w:r w:rsidR="00EB0A7F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F13813" w:rsidRPr="001E516A" w:rsidRDefault="000B1F3E" w:rsidP="001E516A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Фразы-помощники: </w:t>
            </w:r>
            <w:r w:rsidR="00EB0A7F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Я считаю, что</w:t>
            </w:r>
            <w:proofErr w:type="gramStart"/>
            <w:r w:rsidR="00EB0A7F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… П</w:t>
            </w:r>
            <w:proofErr w:type="gramEnd"/>
            <w:r w:rsidR="00EB0A7F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отому что… Свою мысль я хочу подтвердить примерами из текста… Сформулируем вывод о том, что…</w:t>
            </w:r>
            <w:r w:rsidR="00292095"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Обобщим сказанное … </w:t>
            </w:r>
          </w:p>
        </w:tc>
      </w:tr>
      <w:tr w:rsidR="006566F2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Материал прошедших уроков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813" w:rsidRPr="001E516A" w:rsidRDefault="00172228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Учащиеся знают </w:t>
            </w:r>
            <w:r w:rsidR="00292095" w:rsidRPr="001E516A">
              <w:rPr>
                <w:rFonts w:ascii="Times New Roman" w:hAnsi="Times New Roman" w:cs="Times New Roman"/>
                <w:sz w:val="22"/>
                <w:szCs w:val="22"/>
              </w:rPr>
              <w:t>творческую биографию поэта, общественного деятеля и публициста О.</w:t>
            </w:r>
            <w:r w:rsidR="004F1261" w:rsidRPr="001E516A">
              <w:rPr>
                <w:rFonts w:ascii="Times New Roman" w:hAnsi="Times New Roman" w:cs="Times New Roman"/>
                <w:sz w:val="22"/>
                <w:szCs w:val="22"/>
              </w:rPr>
              <w:t>О. Сулейменова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90538" w:rsidRPr="001E516A" w:rsidRDefault="00490538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На предыдущем занятии учащиеся познакомились с творчеством А. Вознесенского.</w:t>
            </w:r>
          </w:p>
          <w:p w:rsidR="00F13813" w:rsidRPr="001E516A" w:rsidRDefault="00292095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Из уроков истории учащимся  известны факты о жизни  Махамбета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Утемисова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. Учащимися с</w:t>
            </w:r>
            <w:r w:rsidR="004F1261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амостоятельно 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подготов</w:t>
            </w:r>
            <w:r w:rsidR="00630316">
              <w:rPr>
                <w:rFonts w:ascii="Times New Roman" w:hAnsi="Times New Roman" w:cs="Times New Roman"/>
                <w:sz w:val="22"/>
                <w:szCs w:val="22"/>
              </w:rPr>
              <w:t>лены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30316">
              <w:rPr>
                <w:rFonts w:ascii="Times New Roman" w:hAnsi="Times New Roman" w:cs="Times New Roman"/>
                <w:sz w:val="22"/>
                <w:szCs w:val="22"/>
              </w:rPr>
              <w:t xml:space="preserve"> к уроку опережающи</w:t>
            </w:r>
            <w:r w:rsidR="00490538" w:rsidRPr="001E516A">
              <w:rPr>
                <w:rFonts w:ascii="Times New Roman" w:hAnsi="Times New Roman" w:cs="Times New Roman"/>
                <w:sz w:val="22"/>
                <w:szCs w:val="22"/>
              </w:rPr>
              <w:t>е задани</w:t>
            </w:r>
            <w:r w:rsidR="0063031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F1261" w:rsidRPr="001E5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13813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E7748" w:rsidRPr="001E516A" w:rsidRDefault="00F13813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Учащиеся имеют навыки в составлении </w:t>
            </w:r>
            <w:proofErr w:type="spellStart"/>
            <w:r w:rsidRPr="001E516A">
              <w:rPr>
                <w:sz w:val="22"/>
                <w:szCs w:val="22"/>
              </w:rPr>
              <w:t>синквейна</w:t>
            </w:r>
            <w:proofErr w:type="spellEnd"/>
            <w:r w:rsidR="00490538" w:rsidRPr="001E516A">
              <w:rPr>
                <w:sz w:val="22"/>
                <w:szCs w:val="22"/>
              </w:rPr>
              <w:t>.</w:t>
            </w:r>
          </w:p>
        </w:tc>
      </w:tr>
      <w:tr w:rsidR="00584B63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B63" w:rsidRPr="001E516A" w:rsidRDefault="00584B63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  <w:proofErr w:type="spellStart"/>
            <w:r w:rsidRPr="001E516A">
              <w:rPr>
                <w:rStyle w:val="20"/>
                <w:rFonts w:eastAsia="Courier New"/>
                <w:sz w:val="22"/>
                <w:szCs w:val="22"/>
              </w:rPr>
              <w:t>Межпредметная</w:t>
            </w:r>
            <w:proofErr w:type="spellEnd"/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 связь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B63" w:rsidRPr="001E516A" w:rsidRDefault="004F1261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История, </w:t>
            </w:r>
            <w:r w:rsidR="00825A28" w:rsidRPr="001E516A">
              <w:rPr>
                <w:rStyle w:val="2"/>
                <w:rFonts w:eastAsia="Courier New"/>
                <w:sz w:val="22"/>
                <w:szCs w:val="22"/>
              </w:rPr>
              <w:t xml:space="preserve">краеведение, </w:t>
            </w:r>
            <w:r w:rsidRPr="001E516A">
              <w:rPr>
                <w:rStyle w:val="2"/>
                <w:rFonts w:eastAsia="Courier New"/>
                <w:sz w:val="22"/>
                <w:szCs w:val="22"/>
              </w:rPr>
              <w:t>самопознание.</w:t>
            </w:r>
          </w:p>
        </w:tc>
      </w:tr>
      <w:tr w:rsidR="00CB029E" w:rsidRPr="00172228" w:rsidTr="00E159C4">
        <w:trPr>
          <w:trHeight w:val="20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29E" w:rsidRPr="001E516A" w:rsidRDefault="00CB029E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Оборудование </w:t>
            </w:r>
            <w:r w:rsidR="0011530D" w:rsidRPr="001E516A">
              <w:rPr>
                <w:rStyle w:val="20"/>
                <w:rFonts w:eastAsia="Courier New"/>
                <w:sz w:val="22"/>
                <w:szCs w:val="22"/>
              </w:rPr>
              <w:t>и использованная литература</w:t>
            </w:r>
          </w:p>
        </w:tc>
        <w:tc>
          <w:tcPr>
            <w:tcW w:w="40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29E" w:rsidRPr="001E516A" w:rsidRDefault="00F55398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Презентация</w:t>
            </w:r>
            <w:r w:rsidR="00D94627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CB029E" w:rsidRPr="001E516A" w:rsidRDefault="00CB029E" w:rsidP="001E516A">
            <w:pPr>
              <w:rPr>
                <w:rFonts w:ascii="Times New Roman" w:hAnsi="Times New Roman" w:cs="Times New Roman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  <w:r w:rsidR="00D94627" w:rsidRPr="001E5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7104C" w:rsidRPr="001E516A">
              <w:rPr>
                <w:rFonts w:ascii="Times New Roman" w:hAnsi="Times New Roman" w:cs="Times New Roman"/>
                <w:sz w:val="22"/>
                <w:szCs w:val="22"/>
              </w:rPr>
              <w:t>Жалпы</w:t>
            </w:r>
            <w:proofErr w:type="spellEnd"/>
            <w:r w:rsidR="0077104C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7104C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</w:t>
            </w:r>
            <w:proofErr w:type="gramStart"/>
            <w:r w:rsidR="0077104C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л</w:t>
            </w:r>
            <w:proofErr w:type="gramEnd"/>
            <w:r w:rsidR="0077104C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ім беретін мектептің 10-сыныбына арналған оқулық </w:t>
            </w:r>
            <w:r w:rsidR="008D3FFB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Ж.Х. Салханова, Ж.К. Киынова, А.Е. Бектурова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. – Алматы: 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Мектеп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, 201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. – 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232</w:t>
            </w:r>
            <w:r w:rsidR="00D94627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B739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 сур.</w:t>
            </w:r>
          </w:p>
          <w:p w:rsidR="00D94627" w:rsidRPr="001E516A" w:rsidRDefault="00D94627" w:rsidP="001E516A">
            <w:pPr>
              <w:rPr>
                <w:rFonts w:ascii="Times New Roman" w:hAnsi="Times New Roman" w:cs="Times New Roman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Русский язык и литература. Хрестоматия. Жалпы білім беретін мектептің 10-сыныбына арналған оқу құралы. 2 бөлім  / Құраст.: Ж.Х. Салханова, Ж.К. Киынова, А.Е. Бектурова. – Алматы: Мектеп, 2019. – 216 б.</w:t>
            </w:r>
          </w:p>
          <w:p w:rsidR="00CB029E" w:rsidRPr="001E516A" w:rsidRDefault="00D94627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Словари</w:t>
            </w:r>
            <w:r w:rsidRPr="001E516A">
              <w:rPr>
                <w:rFonts w:ascii="Times New Roman" w:eastAsia="Times New Roman" w:hAnsi="Times New Roman" w:cs="Times New Roman"/>
                <w:bCs/>
                <w:color w:val="1F497D" w:themeColor="text2"/>
                <w:sz w:val="22"/>
                <w:szCs w:val="22"/>
                <w:lang w:bidi="ar-SA"/>
              </w:rPr>
              <w:t xml:space="preserve"> </w:t>
            </w:r>
            <w:r w:rsidR="00CB029E" w:rsidRPr="001E516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С.И. Ожегова; В.И. Даля. </w:t>
            </w:r>
          </w:p>
          <w:p w:rsidR="0011530D" w:rsidRPr="001E516A" w:rsidRDefault="009D310D" w:rsidP="001E516A">
            <w:pPr>
              <w:rPr>
                <w:rFonts w:ascii="Times New Roman" w:hAnsi="Times New Roman" w:cs="Times New Roman"/>
              </w:rPr>
            </w:pPr>
            <w:hyperlink r:id="rId5" w:history="1">
              <w:r w:rsidR="00E159C4" w:rsidRPr="001E516A">
                <w:rPr>
                  <w:rStyle w:val="a3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Канапьянов Б</w:t>
              </w:r>
            </w:hyperlink>
            <w:r w:rsidR="00E159C4" w:rsidRPr="001E5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159C4" w:rsidRPr="001E51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Образ </w:t>
            </w:r>
            <w:r w:rsidR="00E159C4" w:rsidRPr="001E516A">
              <w:rPr>
                <w:rFonts w:ascii="Times New Roman" w:hAnsi="Times New Roman" w:cs="Times New Roman"/>
                <w:sz w:val="22"/>
                <w:szCs w:val="22"/>
              </w:rPr>
              <w:t>Махамбета</w:t>
            </w:r>
            <w:r w:rsidR="00E159C4" w:rsidRPr="001E51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в творчестве современных поэтов (</w:t>
            </w:r>
            <w:proofErr w:type="spellStart"/>
            <w:r w:rsidR="00E159C4" w:rsidRPr="001E51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Олжас</w:t>
            </w:r>
            <w:proofErr w:type="spellEnd"/>
            <w:r w:rsidR="00E159C4" w:rsidRPr="001E51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Сулейменов и Андрей Вознесенский) // [Электронный ресурс] Режим доступа: </w:t>
            </w:r>
            <w:hyperlink r:id="rId6" w:history="1">
              <w:r w:rsidR="00E159C4" w:rsidRPr="001E516A">
                <w:rPr>
                  <w:rStyle w:val="a3"/>
                  <w:rFonts w:ascii="Times New Roman" w:hAnsi="Times New Roman" w:cs="Times New Roman"/>
                  <w:bCs/>
                  <w:sz w:val="22"/>
                  <w:szCs w:val="22"/>
                </w:rPr>
                <w:t>http://xn--80alhdjhdcxhy5hl.xn--p1ai/sites/zhurmir/files/pdf/unost-2019-11-89-93.pdf</w:t>
              </w:r>
            </w:hyperlink>
          </w:p>
        </w:tc>
      </w:tr>
      <w:tr w:rsidR="006566F2" w:rsidRPr="00172228" w:rsidTr="00E159C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План</w:t>
            </w:r>
          </w:p>
        </w:tc>
      </w:tr>
      <w:tr w:rsidR="00115CAD" w:rsidRPr="00172228" w:rsidTr="00E159C4">
        <w:trPr>
          <w:trHeight w:val="2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Планируемое</w:t>
            </w:r>
          </w:p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время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Запланированная деятельность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>Ресурсы</w:t>
            </w:r>
          </w:p>
        </w:tc>
      </w:tr>
      <w:tr w:rsidR="00115CAD" w:rsidRPr="00172228" w:rsidTr="00E159C4">
        <w:trPr>
          <w:trHeight w:val="2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DDF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Начало урока </w:t>
            </w:r>
          </w:p>
          <w:p w:rsidR="006566F2" w:rsidRPr="001E516A" w:rsidRDefault="003B6EC6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5-7 </w:t>
            </w:r>
            <w:r w:rsidR="006566F2" w:rsidRPr="001E516A">
              <w:rPr>
                <w:rStyle w:val="2"/>
                <w:rFonts w:eastAsia="Courier New"/>
                <w:sz w:val="22"/>
                <w:szCs w:val="22"/>
              </w:rPr>
              <w:t>мин.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6F2" w:rsidRPr="00874874" w:rsidRDefault="00874874" w:rsidP="00874874">
            <w:pPr>
              <w:tabs>
                <w:tab w:val="left" w:pos="230"/>
              </w:tabs>
              <w:rPr>
                <w:rFonts w:ascii="Times New Roman" w:hAnsi="Times New Roman" w:cs="Times New Roman"/>
              </w:rPr>
            </w:pPr>
            <w:r w:rsidRPr="00874874">
              <w:rPr>
                <w:rStyle w:val="20"/>
                <w:rFonts w:eastAsia="Courier New"/>
                <w:bCs w:val="0"/>
                <w:sz w:val="22"/>
                <w:szCs w:val="22"/>
              </w:rPr>
              <w:t>1.</w:t>
            </w:r>
            <w:r w:rsidRPr="00874874">
              <w:rPr>
                <w:rStyle w:val="20"/>
                <w:rFonts w:eastAsia="Courier New"/>
                <w:sz w:val="22"/>
                <w:szCs w:val="22"/>
              </w:rPr>
              <w:t xml:space="preserve"> </w:t>
            </w:r>
            <w:r w:rsidR="006566F2" w:rsidRPr="00874874">
              <w:rPr>
                <w:rStyle w:val="20"/>
                <w:rFonts w:eastAsia="Courier New"/>
                <w:sz w:val="22"/>
                <w:szCs w:val="22"/>
              </w:rPr>
              <w:t>Организационный момент.</w:t>
            </w:r>
          </w:p>
          <w:p w:rsidR="00266AD5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Приветствие учащихся на </w:t>
            </w: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>трех</w:t>
            </w: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 языках. </w:t>
            </w:r>
            <w:r w:rsidR="001820FE" w:rsidRPr="001E516A">
              <w:rPr>
                <w:rStyle w:val="2"/>
                <w:rFonts w:eastAsia="Courier New"/>
                <w:sz w:val="22"/>
                <w:szCs w:val="22"/>
              </w:rPr>
              <w:t>Деление класса на</w:t>
            </w:r>
            <w:r w:rsidR="00CE68E3" w:rsidRPr="001E516A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r w:rsidR="00936F55" w:rsidRPr="001E516A">
              <w:rPr>
                <w:rStyle w:val="2"/>
                <w:rFonts w:eastAsia="Courier New"/>
                <w:sz w:val="22"/>
                <w:szCs w:val="22"/>
              </w:rPr>
              <w:t xml:space="preserve">рабочие </w:t>
            </w:r>
            <w:r w:rsidR="001820FE" w:rsidRPr="001E516A">
              <w:rPr>
                <w:rStyle w:val="2"/>
                <w:rFonts w:eastAsia="Courier New"/>
                <w:sz w:val="22"/>
                <w:szCs w:val="22"/>
              </w:rPr>
              <w:t>групп</w:t>
            </w:r>
            <w:r w:rsidR="00CE68E3" w:rsidRPr="001E516A">
              <w:rPr>
                <w:rStyle w:val="2"/>
                <w:rFonts w:eastAsia="Courier New"/>
                <w:sz w:val="22"/>
                <w:szCs w:val="22"/>
              </w:rPr>
              <w:t xml:space="preserve">ы по цвету «облаков слов». </w:t>
            </w:r>
            <w:r w:rsidR="00CE68E3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каждой группы собирают из «облака слов» ключевые словосочетания, относящиеся к теме урока. </w:t>
            </w:r>
          </w:p>
          <w:p w:rsidR="00874874" w:rsidRDefault="008D3FFB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>Проверка готовности к уроку.</w:t>
            </w:r>
          </w:p>
          <w:p w:rsidR="00874874" w:rsidRDefault="00874874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6566F2" w:rsidRPr="00874874" w:rsidRDefault="00874874" w:rsidP="0087487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74874">
              <w:rPr>
                <w:rStyle w:val="2"/>
                <w:rFonts w:eastAsia="Courier New"/>
                <w:b/>
                <w:sz w:val="22"/>
                <w:szCs w:val="22"/>
              </w:rPr>
              <w:t xml:space="preserve">2. </w:t>
            </w:r>
            <w:r w:rsidR="00CE68E3" w:rsidRPr="00874874">
              <w:rPr>
                <w:rStyle w:val="2"/>
                <w:rFonts w:eastAsia="Courier New"/>
                <w:b/>
                <w:sz w:val="22"/>
                <w:szCs w:val="22"/>
              </w:rPr>
              <w:t>Определение</w:t>
            </w:r>
            <w:r w:rsidR="006566F2" w:rsidRPr="00874874">
              <w:rPr>
                <w:rStyle w:val="2"/>
                <w:rFonts w:eastAsia="Courier New"/>
                <w:b/>
                <w:sz w:val="22"/>
                <w:szCs w:val="22"/>
              </w:rPr>
              <w:t xml:space="preserve"> темы </w:t>
            </w:r>
            <w:r w:rsidR="006566F2" w:rsidRPr="00874874">
              <w:rPr>
                <w:rStyle w:val="2"/>
                <w:rFonts w:eastAsia="Courier New"/>
                <w:b/>
                <w:sz w:val="22"/>
                <w:szCs w:val="22"/>
                <w:lang w:val="kk-KZ"/>
              </w:rPr>
              <w:t xml:space="preserve">и целей </w:t>
            </w:r>
            <w:r w:rsidR="006566F2" w:rsidRPr="00874874">
              <w:rPr>
                <w:rStyle w:val="2"/>
                <w:rFonts w:eastAsia="Courier New"/>
                <w:b/>
                <w:sz w:val="22"/>
                <w:szCs w:val="22"/>
              </w:rPr>
              <w:t>урока.</w:t>
            </w:r>
            <w:r w:rsidR="00EA23D7" w:rsidRPr="00874874">
              <w:rPr>
                <w:rStyle w:val="2"/>
                <w:rFonts w:eastAsia="Courier New"/>
                <w:b/>
                <w:sz w:val="22"/>
                <w:szCs w:val="22"/>
              </w:rPr>
              <w:t xml:space="preserve"> Целеполагание.</w:t>
            </w:r>
            <w:r w:rsidR="00CE68E3" w:rsidRPr="00874874">
              <w:rPr>
                <w:rStyle w:val="2"/>
                <w:rFonts w:eastAsia="Courier New"/>
                <w:b/>
                <w:sz w:val="22"/>
                <w:szCs w:val="22"/>
              </w:rPr>
              <w:t xml:space="preserve"> </w:t>
            </w:r>
            <w:r w:rsidR="00044625" w:rsidRPr="0087487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(К) </w:t>
            </w:r>
          </w:p>
          <w:p w:rsidR="00172228" w:rsidRPr="001E516A" w:rsidRDefault="00172228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Смарт-цель</w:t>
            </w:r>
          </w:p>
          <w:p w:rsidR="00C01E43" w:rsidRPr="001E516A" w:rsidRDefault="00DC1F1C" w:rsidP="001E516A">
            <w:pPr>
              <w:pStyle w:val="a4"/>
              <w:ind w:left="0"/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 xml:space="preserve">Сегодня на уроке мы </w:t>
            </w:r>
          </w:p>
          <w:p w:rsidR="00C01E43" w:rsidRPr="00874874" w:rsidRDefault="00DC1F1C" w:rsidP="00874874">
            <w:pPr>
              <w:pStyle w:val="a4"/>
              <w:numPr>
                <w:ilvl w:val="0"/>
                <w:numId w:val="44"/>
              </w:numPr>
              <w:rPr>
                <w:rStyle w:val="2"/>
                <w:rFonts w:eastAsia="Courier New"/>
                <w:sz w:val="22"/>
                <w:szCs w:val="22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 xml:space="preserve">определим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идейно-тематическое своеобразие произведений  </w:t>
            </w:r>
            <w:proofErr w:type="spellStart"/>
            <w:r w:rsidRPr="00874874">
              <w:rPr>
                <w:rStyle w:val="2"/>
                <w:rFonts w:eastAsia="Courier New"/>
                <w:sz w:val="22"/>
                <w:szCs w:val="22"/>
              </w:rPr>
              <w:t>Олжаса</w:t>
            </w:r>
            <w:proofErr w:type="spellEnd"/>
            <w:r w:rsidRPr="00874874">
              <w:rPr>
                <w:rStyle w:val="2"/>
                <w:rFonts w:eastAsia="Courier New"/>
                <w:sz w:val="22"/>
                <w:szCs w:val="22"/>
              </w:rPr>
              <w:t xml:space="preserve"> Сулейменова и Андрея Вознесенского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 на основе анализа  выразительно-изобразительных средств и путем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>выяв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ления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 общи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х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 черт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 произведений и 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>характери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стики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 авторск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ой </w:t>
            </w:r>
            <w:r w:rsidR="005B1E85" w:rsidRPr="00874874">
              <w:rPr>
                <w:rStyle w:val="2"/>
                <w:rFonts w:eastAsia="Courier New"/>
                <w:sz w:val="22"/>
                <w:szCs w:val="22"/>
              </w:rPr>
              <w:t xml:space="preserve"> индивидуальност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и</w:t>
            </w:r>
            <w:r w:rsidR="00C01E43" w:rsidRPr="00874874">
              <w:rPr>
                <w:rStyle w:val="2"/>
                <w:rFonts w:eastAsia="Courier New"/>
                <w:sz w:val="22"/>
                <w:szCs w:val="22"/>
              </w:rPr>
              <w:t>;</w:t>
            </w:r>
          </w:p>
          <w:p w:rsidR="00DC1F1C" w:rsidRPr="00874874" w:rsidRDefault="009434D7" w:rsidP="00874874">
            <w:pPr>
              <w:pStyle w:val="a4"/>
              <w:numPr>
                <w:ilvl w:val="0"/>
                <w:numId w:val="44"/>
              </w:numPr>
              <w:rPr>
                <w:rStyle w:val="2"/>
                <w:rFonts w:eastAsia="Courier New"/>
                <w:sz w:val="22"/>
                <w:szCs w:val="22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>с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формулируем 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основную информацию, создав </w:t>
            </w:r>
            <w:r w:rsidR="00EB0A7F" w:rsidRPr="00874874">
              <w:rPr>
                <w:rStyle w:val="2"/>
                <w:rFonts w:eastAsia="Courier New"/>
                <w:sz w:val="22"/>
                <w:szCs w:val="22"/>
              </w:rPr>
              <w:t>сравнительную диаграмму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, 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 xml:space="preserve">в которой отразим 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>общи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е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 признак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и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 и различи</w:t>
            </w:r>
            <w:r w:rsidR="00E268B5" w:rsidRPr="00874874">
              <w:rPr>
                <w:rStyle w:val="2"/>
                <w:rFonts w:eastAsia="Courier New"/>
                <w:sz w:val="22"/>
                <w:szCs w:val="22"/>
              </w:rPr>
              <w:t>я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r w:rsidR="003F711E" w:rsidRPr="00874874">
              <w:rPr>
                <w:rStyle w:val="2"/>
                <w:rFonts w:eastAsia="Courier New"/>
                <w:sz w:val="22"/>
                <w:szCs w:val="22"/>
              </w:rPr>
              <w:t xml:space="preserve">в представлении  образа Махамбета, используя 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>художественны</w:t>
            </w:r>
            <w:r w:rsidR="003F711E" w:rsidRPr="00874874">
              <w:rPr>
                <w:rStyle w:val="2"/>
                <w:rFonts w:eastAsia="Courier New"/>
                <w:sz w:val="22"/>
                <w:szCs w:val="22"/>
              </w:rPr>
              <w:t>е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 текст</w:t>
            </w:r>
            <w:r w:rsidR="003F711E" w:rsidRPr="00874874">
              <w:rPr>
                <w:rStyle w:val="2"/>
                <w:rFonts w:eastAsia="Courier New"/>
                <w:sz w:val="22"/>
                <w:szCs w:val="22"/>
              </w:rPr>
              <w:t>ы</w:t>
            </w:r>
            <w:r w:rsidR="00DC1F1C" w:rsidRPr="00874874">
              <w:rPr>
                <w:rStyle w:val="2"/>
                <w:rFonts w:eastAsia="Courier New"/>
                <w:sz w:val="22"/>
                <w:szCs w:val="22"/>
              </w:rPr>
              <w:t xml:space="preserve"> </w:t>
            </w:r>
            <w:r w:rsidR="003F711E" w:rsidRPr="00874874">
              <w:rPr>
                <w:rStyle w:val="2"/>
                <w:rFonts w:eastAsia="Courier New"/>
                <w:sz w:val="22"/>
                <w:szCs w:val="22"/>
              </w:rPr>
              <w:t>двух известных поэтов двадцатого столетия</w:t>
            </w:r>
            <w:r w:rsidRPr="00874874">
              <w:rPr>
                <w:rStyle w:val="2"/>
                <w:rFonts w:eastAsia="Courier New"/>
                <w:sz w:val="22"/>
                <w:szCs w:val="22"/>
              </w:rPr>
              <w:t>.</w:t>
            </w:r>
          </w:p>
          <w:p w:rsidR="00DC1F1C" w:rsidRPr="001E516A" w:rsidRDefault="00DC1F1C" w:rsidP="001E516A">
            <w:pPr>
              <w:pStyle w:val="a4"/>
              <w:ind w:left="0"/>
              <w:rPr>
                <w:rStyle w:val="2"/>
                <w:rFonts w:eastAsia="Courier New"/>
                <w:sz w:val="22"/>
                <w:szCs w:val="22"/>
              </w:rPr>
            </w:pPr>
          </w:p>
          <w:p w:rsidR="006566F2" w:rsidRPr="00874874" w:rsidRDefault="00874874" w:rsidP="00874874">
            <w:pPr>
              <w:tabs>
                <w:tab w:val="left" w:pos="235"/>
              </w:tabs>
              <w:rPr>
                <w:rStyle w:val="20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20"/>
                <w:rFonts w:eastAsia="Courier New"/>
                <w:sz w:val="22"/>
                <w:szCs w:val="22"/>
              </w:rPr>
              <w:t xml:space="preserve">3. </w:t>
            </w:r>
            <w:r w:rsidR="006566F2" w:rsidRPr="00874874">
              <w:rPr>
                <w:rStyle w:val="20"/>
                <w:rFonts w:eastAsia="Courier New"/>
                <w:sz w:val="22"/>
                <w:szCs w:val="22"/>
              </w:rPr>
              <w:t>Актуализация знаний.</w:t>
            </w:r>
          </w:p>
          <w:p w:rsidR="00E96C19" w:rsidRPr="001E516A" w:rsidRDefault="00E96C19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>Учащимся было дано опережающее задание: подготовить сообщение о жизни и творчестве поэтов О. Сулейменова и А. Вознесенского, рассказать о творческой дружбе двух поэтов.</w:t>
            </w:r>
          </w:p>
          <w:p w:rsidR="009C5E92" w:rsidRPr="001E516A" w:rsidRDefault="00E96C19" w:rsidP="001E516A">
            <w:pPr>
              <w:rPr>
                <w:rFonts w:ascii="Times New Roman" w:hAnsi="Times New Roman" w:cs="Times New Roman"/>
                <w:b/>
              </w:rPr>
            </w:pP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(К) </w:t>
            </w: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Задание 1.</w:t>
            </w:r>
          </w:p>
          <w:p w:rsidR="00E96C19" w:rsidRPr="00874874" w:rsidRDefault="00E96C19" w:rsidP="0087487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Перенесите в тетрадь схему – таксономию («лесенку») </w:t>
            </w:r>
            <w:proofErr w:type="spellStart"/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6C19" w:rsidRPr="00874874" w:rsidRDefault="00E96C19" w:rsidP="0087487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 дайте ответы на поставленные вопросы. Ответы впишите в соответствующие уровни «лесенки» </w:t>
            </w:r>
            <w:proofErr w:type="spellStart"/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B0A7F" w:rsidRPr="00874874" w:rsidRDefault="00802EDB" w:rsidP="0087487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87487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E96C19" w:rsidRPr="0087487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Знание</w:t>
            </w:r>
            <w:r w:rsidR="00E96C19" w:rsidRPr="00874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:rsidR="00E96C19" w:rsidRPr="00874874" w:rsidRDefault="00E96C19" w:rsidP="00874874">
            <w:pPr>
              <w:pStyle w:val="a4"/>
              <w:numPr>
                <w:ilvl w:val="0"/>
                <w:numId w:val="43"/>
              </w:numPr>
              <w:rPr>
                <w:rStyle w:val="2"/>
                <w:rFonts w:eastAsia="Courier New"/>
                <w:b/>
                <w:sz w:val="22"/>
                <w:szCs w:val="22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Расскажите </w:t>
            </w:r>
            <w:r w:rsidRPr="00874874">
              <w:rPr>
                <w:rStyle w:val="2"/>
                <w:rFonts w:eastAsia="Courier New"/>
                <w:sz w:val="22"/>
                <w:szCs w:val="22"/>
              </w:rPr>
              <w:t xml:space="preserve">о жизни и творчестве поэтов О. Сулейменова и А. Вознесенского, о творческой дружбе двух поэтов. </w:t>
            </w:r>
          </w:p>
          <w:p w:rsidR="00F447FB" w:rsidRPr="00874874" w:rsidRDefault="00F447FB" w:rsidP="00874874">
            <w:pPr>
              <w:pStyle w:val="a4"/>
              <w:numPr>
                <w:ilvl w:val="0"/>
                <w:numId w:val="43"/>
              </w:numPr>
              <w:rPr>
                <w:rStyle w:val="2"/>
                <w:rFonts w:eastAsia="Courier New"/>
                <w:sz w:val="22"/>
                <w:szCs w:val="22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>Как и когда зародилась дружба двух поэтов?</w:t>
            </w:r>
          </w:p>
          <w:p w:rsidR="00F447FB" w:rsidRPr="00874874" w:rsidRDefault="00F447FB" w:rsidP="00874874">
            <w:pPr>
              <w:pStyle w:val="a4"/>
              <w:numPr>
                <w:ilvl w:val="0"/>
                <w:numId w:val="43"/>
              </w:numPr>
              <w:rPr>
                <w:rStyle w:val="2"/>
                <w:rFonts w:eastAsia="Courier New"/>
                <w:sz w:val="22"/>
                <w:szCs w:val="22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>Какой след оставила дружба поэтов в их творчестве?</w:t>
            </w:r>
          </w:p>
          <w:p w:rsidR="00F447FB" w:rsidRPr="00874874" w:rsidRDefault="00F447FB" w:rsidP="00874874">
            <w:pPr>
              <w:pStyle w:val="a4"/>
              <w:numPr>
                <w:ilvl w:val="0"/>
                <w:numId w:val="43"/>
              </w:numPr>
              <w:rPr>
                <w:rStyle w:val="2"/>
                <w:rFonts w:eastAsia="Courier New"/>
                <w:sz w:val="22"/>
                <w:szCs w:val="22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>С чем ассоциируется кочевничество у обоих авторов?</w:t>
            </w:r>
          </w:p>
          <w:p w:rsidR="00E96C19" w:rsidRPr="00874874" w:rsidRDefault="00F447FB" w:rsidP="0087487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 xml:space="preserve">Что произошло в жизни обоих поэтов 20 июня 1970 года?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0FE" w:rsidRPr="001E516A" w:rsidRDefault="0011530D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Онлайн-создатель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облачного искусства: </w:t>
            </w:r>
            <w:hyperlink r:id="rId7" w:history="1">
              <w:r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https://wordart.com/</w:t>
              </w:r>
            </w:hyperlink>
            <w:r w:rsidR="00CE68E3" w:rsidRPr="001E516A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856475" cy="579258"/>
                  <wp:effectExtent l="19050" t="0" r="775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601" t="26087" r="3143" b="6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75" cy="57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68E3" w:rsidRPr="001E516A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lastRenderedPageBreak/>
              <w:drawing>
                <wp:inline distT="0" distB="0" distL="0" distR="0">
                  <wp:extent cx="854262" cy="570983"/>
                  <wp:effectExtent l="19050" t="0" r="2988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1091" t="26570" r="2872" b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262" cy="570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CD4" w:rsidRPr="001E516A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862537" cy="575121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0548" t="25121" r="2872" b="7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537" cy="575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6F2" w:rsidRPr="001E516A" w:rsidRDefault="00CE68E3" w:rsidP="001E516A">
            <w:pPr>
              <w:rPr>
                <w:rFonts w:ascii="Times New Roman" w:hAnsi="Times New Roman" w:cs="Times New Roman"/>
                <w:lang w:val="kk-KZ"/>
              </w:rPr>
            </w:pPr>
            <w:r w:rsidRPr="001E516A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853974" cy="567606"/>
                  <wp:effectExtent l="19050" t="0" r="3276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1046" t="25641" r="2724" b="8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74" cy="5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721" w:rsidRPr="001E516A" w:rsidRDefault="00A33721" w:rsidP="001E516A">
            <w:pPr>
              <w:rPr>
                <w:rFonts w:ascii="Times New Roman" w:hAnsi="Times New Roman" w:cs="Times New Roman"/>
                <w:lang w:val="kk-KZ"/>
              </w:rPr>
            </w:pPr>
          </w:p>
          <w:p w:rsidR="00F13813" w:rsidRPr="001E516A" w:rsidRDefault="00F13813" w:rsidP="001E516A">
            <w:pPr>
              <w:rPr>
                <w:rFonts w:ascii="Times New Roman" w:hAnsi="Times New Roman" w:cs="Times New Roman"/>
                <w:lang w:val="kk-KZ"/>
              </w:rPr>
            </w:pPr>
          </w:p>
          <w:p w:rsidR="00F13813" w:rsidRPr="001E516A" w:rsidRDefault="00F13813" w:rsidP="001E516A">
            <w:pPr>
              <w:rPr>
                <w:rFonts w:ascii="Times New Roman" w:hAnsi="Times New Roman" w:cs="Times New Roman"/>
                <w:lang w:val="kk-KZ"/>
              </w:rPr>
            </w:pPr>
          </w:p>
          <w:p w:rsidR="00F13813" w:rsidRPr="001E516A" w:rsidRDefault="00F1381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>Учебник, страница 12.</w:t>
            </w:r>
          </w:p>
          <w:p w:rsidR="00F13813" w:rsidRPr="001E516A" w:rsidRDefault="00F1381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13813" w:rsidRPr="001E516A" w:rsidRDefault="00F1381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13813" w:rsidRPr="001E516A" w:rsidRDefault="00F13813" w:rsidP="001E516A">
            <w:pPr>
              <w:rPr>
                <w:rFonts w:ascii="Times New Roman" w:hAnsi="Times New Roman" w:cs="Times New Roman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Знание</w:t>
            </w:r>
          </w:p>
        </w:tc>
      </w:tr>
      <w:tr w:rsidR="00115CAD" w:rsidRPr="00172228" w:rsidTr="00E159C4">
        <w:trPr>
          <w:trHeight w:val="2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lastRenderedPageBreak/>
              <w:t>Середина</w:t>
            </w:r>
          </w:p>
          <w:p w:rsidR="006566F2" w:rsidRPr="001E516A" w:rsidRDefault="006566F2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t>урока</w:t>
            </w:r>
          </w:p>
          <w:p w:rsidR="006566F2" w:rsidRPr="00874874" w:rsidRDefault="006566F2" w:rsidP="00874874">
            <w:pPr>
              <w:pStyle w:val="a4"/>
              <w:numPr>
                <w:ilvl w:val="1"/>
                <w:numId w:val="37"/>
              </w:numPr>
              <w:rPr>
                <w:rFonts w:ascii="Times New Roman" w:hAnsi="Times New Roman" w:cs="Times New Roman"/>
              </w:rPr>
            </w:pPr>
            <w:r w:rsidRPr="00874874">
              <w:rPr>
                <w:rStyle w:val="2"/>
                <w:rFonts w:eastAsia="Courier New"/>
                <w:sz w:val="22"/>
                <w:szCs w:val="22"/>
              </w:rPr>
              <w:t>мин.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6F2" w:rsidRPr="00874874" w:rsidRDefault="00874874" w:rsidP="00874874">
            <w:pPr>
              <w:rPr>
                <w:rStyle w:val="20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20"/>
                <w:rFonts w:eastAsia="Courier New"/>
                <w:sz w:val="22"/>
                <w:szCs w:val="22"/>
              </w:rPr>
              <w:t xml:space="preserve">4. </w:t>
            </w:r>
            <w:r w:rsidR="00C47678" w:rsidRPr="00874874">
              <w:rPr>
                <w:rStyle w:val="20"/>
                <w:rFonts w:eastAsia="Courier New"/>
                <w:sz w:val="22"/>
                <w:szCs w:val="22"/>
              </w:rPr>
              <w:t>Работа над</w:t>
            </w:r>
            <w:r w:rsidR="006566F2" w:rsidRPr="00874874">
              <w:rPr>
                <w:rStyle w:val="20"/>
                <w:rFonts w:eastAsia="Courier New"/>
                <w:sz w:val="22"/>
                <w:szCs w:val="22"/>
              </w:rPr>
              <w:t xml:space="preserve"> </w:t>
            </w:r>
            <w:r w:rsidR="00297533" w:rsidRPr="00874874">
              <w:rPr>
                <w:rStyle w:val="20"/>
                <w:rFonts w:eastAsia="Courier New"/>
                <w:sz w:val="22"/>
                <w:szCs w:val="22"/>
              </w:rPr>
              <w:t>произведениями</w:t>
            </w:r>
            <w:r w:rsidR="006566F2" w:rsidRPr="00874874">
              <w:rPr>
                <w:rStyle w:val="20"/>
                <w:rFonts w:eastAsia="Courier New"/>
                <w:sz w:val="22"/>
                <w:szCs w:val="22"/>
              </w:rPr>
              <w:t>.</w:t>
            </w:r>
          </w:p>
          <w:p w:rsidR="00DF1C34" w:rsidRPr="001E516A" w:rsidRDefault="00DF1C34" w:rsidP="001E516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B6EC6" w:rsidRPr="001E516A" w:rsidRDefault="00DF1C34" w:rsidP="001E516A">
            <w:pPr>
              <w:rPr>
                <w:rFonts w:ascii="Times New Roman" w:hAnsi="Times New Roman" w:cs="Times New Roman"/>
                <w:bCs/>
                <w:i/>
              </w:rPr>
            </w:pPr>
            <w:r w:rsidRPr="001E516A">
              <w:rPr>
                <w:rStyle w:val="20"/>
                <w:rFonts w:eastAsia="Courier New"/>
                <w:b w:val="0"/>
                <w:bCs w:val="0"/>
                <w:i/>
                <w:sz w:val="22"/>
                <w:szCs w:val="22"/>
              </w:rPr>
              <w:t>1)</w:t>
            </w:r>
            <w:r w:rsidRPr="001E516A">
              <w:rPr>
                <w:rStyle w:val="20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="00297533" w:rsidRPr="001E516A">
              <w:rPr>
                <w:rStyle w:val="20"/>
                <w:rFonts w:eastAsia="Courier New"/>
                <w:b w:val="0"/>
                <w:i/>
                <w:sz w:val="22"/>
                <w:szCs w:val="22"/>
              </w:rPr>
              <w:t xml:space="preserve">Чтение произведений </w:t>
            </w:r>
            <w:r w:rsidR="00297533" w:rsidRPr="001E516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поэтов О. Сулейменова и А. Вознесенского</w:t>
            </w:r>
          </w:p>
          <w:p w:rsidR="009434D7" w:rsidRPr="001E516A" w:rsidRDefault="00297533" w:rsidP="001E516A">
            <w:pPr>
              <w:rPr>
                <w:rStyle w:val="20"/>
                <w:rFonts w:eastAsia="Courier New"/>
                <w:b w:val="0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1-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2 </w:t>
            </w: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групп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ы.</w:t>
            </w: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 О. Сулейменов 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«Последние мысли Махамбета, умирающего на берегу Урала».</w:t>
            </w:r>
          </w:p>
          <w:p w:rsidR="009434D7" w:rsidRPr="001E516A" w:rsidRDefault="00297533" w:rsidP="001E516A">
            <w:pPr>
              <w:rPr>
                <w:rStyle w:val="20"/>
                <w:rFonts w:eastAsia="Courier New"/>
                <w:b w:val="0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3-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4 </w:t>
            </w: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групп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.</w:t>
            </w: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 А. Вознесенский</w:t>
            </w:r>
            <w:r w:rsidR="00A75215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. Цикл</w:t>
            </w:r>
            <w:r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 «Читая Махамбета»</w:t>
            </w:r>
            <w:r w:rsidR="00A75215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. 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Мольба («Песня акына»)</w:t>
            </w:r>
            <w:r w:rsidR="00A75215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 xml:space="preserve">. Стрела </w:t>
            </w:r>
            <w:r w:rsidR="009434D7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третья</w:t>
            </w:r>
            <w:r w:rsidR="00A75215" w:rsidRPr="001E516A">
              <w:rPr>
                <w:rStyle w:val="20"/>
                <w:rFonts w:eastAsia="Courier New"/>
                <w:b w:val="0"/>
                <w:sz w:val="22"/>
                <w:szCs w:val="22"/>
              </w:rPr>
              <w:t>.</w:t>
            </w:r>
          </w:p>
          <w:p w:rsidR="00A75215" w:rsidRPr="001E516A" w:rsidRDefault="00A75215" w:rsidP="001E516A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802EDB" w:rsidRPr="001E516A" w:rsidRDefault="00C90842" w:rsidP="001E516A">
            <w:pPr>
              <w:rPr>
                <w:rFonts w:ascii="Times New Roman" w:hAnsi="Times New Roman" w:cs="Times New Roman"/>
                <w:bCs/>
                <w:i/>
              </w:rPr>
            </w:pPr>
            <w:r w:rsidRPr="001E516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2) </w:t>
            </w:r>
            <w:r w:rsidR="00802EDB" w:rsidRPr="001E516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Обсуждение произведений</w:t>
            </w:r>
            <w:r w:rsidR="00C93F6D" w:rsidRPr="001E516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. Выполнение заданий.</w:t>
            </w:r>
          </w:p>
          <w:p w:rsidR="00A75215" w:rsidRPr="001E516A" w:rsidRDefault="00DF1C34" w:rsidP="001E516A">
            <w:pPr>
              <w:rPr>
                <w:rFonts w:ascii="Times New Roman" w:hAnsi="Times New Roman" w:cs="Times New Roman"/>
                <w:b/>
              </w:rPr>
            </w:pP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(Г) </w:t>
            </w: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Задание 2.</w:t>
            </w:r>
          </w:p>
          <w:p w:rsidR="00117FC9" w:rsidRPr="001E516A" w:rsidRDefault="00117FC9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Понимание: </w:t>
            </w:r>
          </w:p>
          <w:p w:rsidR="006B3601" w:rsidRPr="001E516A" w:rsidRDefault="00EC791A" w:rsidP="00874874">
            <w:pPr>
              <w:pStyle w:val="Defaul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1-3</w:t>
            </w:r>
            <w:r w:rsidR="006B3601" w:rsidRPr="001E516A">
              <w:rPr>
                <w:sz w:val="22"/>
                <w:szCs w:val="22"/>
              </w:rPr>
              <w:t xml:space="preserve"> групп</w:t>
            </w:r>
            <w:r w:rsidRPr="001E516A">
              <w:rPr>
                <w:sz w:val="22"/>
                <w:szCs w:val="22"/>
              </w:rPr>
              <w:t>ы</w:t>
            </w:r>
            <w:r w:rsidR="00117FC9" w:rsidRPr="001E516A">
              <w:rPr>
                <w:sz w:val="22"/>
                <w:szCs w:val="22"/>
              </w:rPr>
              <w:t>.</w:t>
            </w:r>
            <w:r w:rsidRPr="001E516A">
              <w:rPr>
                <w:sz w:val="22"/>
                <w:szCs w:val="22"/>
              </w:rPr>
              <w:t xml:space="preserve"> Пользуясь материалом из учебника, хрестоматии задайте </w:t>
            </w:r>
            <w:r w:rsidR="006B3601" w:rsidRPr="001E516A">
              <w:rPr>
                <w:sz w:val="22"/>
                <w:szCs w:val="22"/>
              </w:rPr>
              <w:t>группам «толстые» вопросы о том, как поэтика Махамбета повлияла на творчество поэтов.</w:t>
            </w:r>
            <w:r w:rsidR="003435F7" w:rsidRPr="001E516A">
              <w:rPr>
                <w:sz w:val="22"/>
                <w:szCs w:val="22"/>
              </w:rPr>
              <w:t xml:space="preserve"> </w:t>
            </w:r>
            <w:proofErr w:type="gramStart"/>
            <w:r w:rsidR="003435F7" w:rsidRPr="001E516A">
              <w:rPr>
                <w:i/>
                <w:sz w:val="22"/>
                <w:szCs w:val="22"/>
              </w:rPr>
              <w:t>(</w:t>
            </w:r>
            <w:r w:rsidR="000D010A" w:rsidRPr="001E516A">
              <w:rPr>
                <w:i/>
                <w:sz w:val="22"/>
                <w:szCs w:val="22"/>
              </w:rPr>
              <w:t>Примерные вопросы</w:t>
            </w:r>
            <w:r w:rsidR="003435F7" w:rsidRPr="001E516A">
              <w:rPr>
                <w:i/>
                <w:sz w:val="22"/>
                <w:szCs w:val="22"/>
              </w:rPr>
              <w:t>:</w:t>
            </w:r>
            <w:proofErr w:type="gramEnd"/>
            <w:r w:rsidR="003435F7" w:rsidRPr="001E516A">
              <w:rPr>
                <w:i/>
                <w:sz w:val="22"/>
                <w:szCs w:val="22"/>
              </w:rPr>
              <w:t xml:space="preserve"> Дайте объяснение, почему </w:t>
            </w:r>
            <w:r w:rsidR="000D010A" w:rsidRPr="001E516A">
              <w:rPr>
                <w:i/>
                <w:sz w:val="22"/>
                <w:szCs w:val="22"/>
              </w:rPr>
              <w:t xml:space="preserve">образ Махамбета один из важнейших поэтических образов лирики поэта? </w:t>
            </w:r>
            <w:proofErr w:type="gramStart"/>
            <w:r w:rsidR="000D010A" w:rsidRPr="001E516A">
              <w:rPr>
                <w:i/>
                <w:sz w:val="22"/>
                <w:szCs w:val="22"/>
              </w:rPr>
              <w:t>Как вы думаете, почему третья часть цикла «Мольба» является центральной?</w:t>
            </w:r>
            <w:r w:rsidR="003435F7" w:rsidRPr="001E516A">
              <w:rPr>
                <w:i/>
                <w:sz w:val="22"/>
                <w:szCs w:val="22"/>
              </w:rPr>
              <w:t>)</w:t>
            </w:r>
            <w:proofErr w:type="gramEnd"/>
          </w:p>
          <w:p w:rsidR="00117FC9" w:rsidRPr="001E516A" w:rsidRDefault="006B3601" w:rsidP="00874874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2 группа. </w:t>
            </w:r>
            <w:r w:rsidR="00EC791A" w:rsidRPr="001E516A">
              <w:rPr>
                <w:sz w:val="22"/>
                <w:szCs w:val="22"/>
              </w:rPr>
              <w:t>Как вы понимаете слова автора, выраженные строками:</w:t>
            </w:r>
          </w:p>
          <w:p w:rsidR="00EC791A" w:rsidRPr="001E516A" w:rsidRDefault="00EC791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«И потому, когда кочевье выманит все мое племя</w:t>
            </w:r>
            <w:r w:rsidR="00A936C9">
              <w:rPr>
                <w:sz w:val="22"/>
                <w:szCs w:val="22"/>
              </w:rPr>
              <w:t>,</w:t>
            </w:r>
            <w:r w:rsidRPr="001E516A">
              <w:rPr>
                <w:sz w:val="22"/>
                <w:szCs w:val="22"/>
              </w:rPr>
              <w:t xml:space="preserve"> – я один пашу, когда никто не смеет слова вымолвить, мне рот завяжут – я стихи пишу».</w:t>
            </w:r>
            <w:r w:rsidR="000D010A" w:rsidRPr="001E516A">
              <w:rPr>
                <w:sz w:val="22"/>
                <w:szCs w:val="22"/>
              </w:rPr>
              <w:t xml:space="preserve"> </w:t>
            </w:r>
            <w:proofErr w:type="gramStart"/>
            <w:r w:rsidR="000D010A" w:rsidRPr="001E516A">
              <w:rPr>
                <w:i/>
                <w:sz w:val="22"/>
                <w:szCs w:val="22"/>
              </w:rPr>
              <w:t>(Примерны</w:t>
            </w:r>
            <w:r w:rsidR="00AA0163" w:rsidRPr="001E516A">
              <w:rPr>
                <w:i/>
                <w:sz w:val="22"/>
                <w:szCs w:val="22"/>
              </w:rPr>
              <w:t>й</w:t>
            </w:r>
            <w:r w:rsidR="000D010A" w:rsidRPr="001E516A">
              <w:rPr>
                <w:i/>
                <w:sz w:val="22"/>
                <w:szCs w:val="22"/>
              </w:rPr>
              <w:t xml:space="preserve"> ответ:</w:t>
            </w:r>
            <w:proofErr w:type="gramEnd"/>
            <w:r w:rsidR="000D010A" w:rsidRPr="001E516A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0D010A" w:rsidRPr="001E516A">
              <w:rPr>
                <w:i/>
                <w:sz w:val="22"/>
                <w:szCs w:val="22"/>
              </w:rPr>
              <w:t xml:space="preserve">В этих строках автор </w:t>
            </w:r>
            <w:r w:rsidR="00AA0163" w:rsidRPr="001E516A">
              <w:rPr>
                <w:i/>
                <w:sz w:val="22"/>
                <w:szCs w:val="22"/>
              </w:rPr>
              <w:t>объединяет свое поэтическое «я» с образом Махамбета,  принимая на себя эпическую мысль о вольности и свободе</w:t>
            </w:r>
            <w:r w:rsidR="000D010A" w:rsidRPr="001E516A">
              <w:rPr>
                <w:i/>
                <w:sz w:val="22"/>
                <w:szCs w:val="22"/>
              </w:rPr>
              <w:t>)</w:t>
            </w:r>
            <w:r w:rsidR="00AA0163" w:rsidRPr="001E516A">
              <w:rPr>
                <w:i/>
                <w:sz w:val="22"/>
                <w:szCs w:val="22"/>
              </w:rPr>
              <w:t>.</w:t>
            </w:r>
            <w:proofErr w:type="gramEnd"/>
          </w:p>
          <w:p w:rsidR="00EC791A" w:rsidRPr="001E516A" w:rsidRDefault="00EC791A" w:rsidP="00874874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4 группа. Объясните слова автора, выраженные строками:</w:t>
            </w:r>
          </w:p>
          <w:p w:rsidR="00EC791A" w:rsidRPr="001E516A" w:rsidRDefault="00EC791A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>«Не славы и не коровы, не шаткой короны земной – пошли мне, Господь, второго – чтоб вытянул петь со мной!»</w:t>
            </w:r>
            <w:r w:rsidR="005944FD" w:rsidRPr="001E516A">
              <w:rPr>
                <w:sz w:val="22"/>
                <w:szCs w:val="22"/>
              </w:rPr>
              <w:t>.</w:t>
            </w:r>
            <w:r w:rsidR="00AA0163" w:rsidRPr="001E516A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AA0163" w:rsidRPr="001E516A">
              <w:rPr>
                <w:i/>
                <w:sz w:val="22"/>
                <w:szCs w:val="22"/>
              </w:rPr>
              <w:t>(Примерный ответ:</w:t>
            </w:r>
            <w:proofErr w:type="gramEnd"/>
            <w:r w:rsidR="00AA0163" w:rsidRPr="001E516A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AA0163" w:rsidRPr="001E516A">
              <w:rPr>
                <w:i/>
                <w:sz w:val="22"/>
                <w:szCs w:val="22"/>
              </w:rPr>
              <w:t>Автор ставит истинную поэзию выше славы и богатства).</w:t>
            </w:r>
            <w:proofErr w:type="gramEnd"/>
          </w:p>
          <w:p w:rsidR="009434D7" w:rsidRPr="001E516A" w:rsidRDefault="009434D7" w:rsidP="001E516A">
            <w:pPr>
              <w:rPr>
                <w:rStyle w:val="20"/>
                <w:rFonts w:eastAsia="Courier New"/>
                <w:b w:val="0"/>
                <w:sz w:val="22"/>
                <w:szCs w:val="22"/>
              </w:rPr>
            </w:pPr>
          </w:p>
          <w:p w:rsidR="00C90842" w:rsidRPr="001E516A" w:rsidRDefault="009434D7" w:rsidP="001E516A">
            <w:pPr>
              <w:rPr>
                <w:rFonts w:ascii="Times New Roman" w:hAnsi="Times New Roman" w:cs="Times New Roman"/>
                <w:b/>
                <w:bCs/>
              </w:rPr>
            </w:pP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B6F7D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(Г</w:t>
            </w:r>
            <w:r w:rsidR="005944FD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Ф</w:t>
            </w:r>
            <w:r w:rsidR="00DF1C34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 Задание 3.</w:t>
            </w:r>
          </w:p>
          <w:p w:rsidR="00FB6F7D" w:rsidRPr="001E516A" w:rsidRDefault="00FB6F7D" w:rsidP="001E516A">
            <w:pPr>
              <w:rPr>
                <w:rFonts w:ascii="Times New Roman" w:hAnsi="Times New Roman" w:cs="Times New Roman"/>
                <w:b/>
                <w:i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Применение:</w:t>
            </w:r>
          </w:p>
          <w:p w:rsidR="00C93F6D" w:rsidRPr="00874874" w:rsidRDefault="00DF1C34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C0504D" w:themeColor="accent2"/>
              </w:rPr>
            </w:pPr>
            <w:r w:rsidRPr="0087487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Выпишите</w:t>
            </w:r>
            <w:r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из теста произведения художественные тропы</w:t>
            </w:r>
            <w:r w:rsidR="00FB6F7D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FB6F7D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эпитеты, метафоры, сравнения, олицетворения.</w:t>
            </w:r>
            <w:r w:rsidR="00C93F6D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81131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(Каждая группа работает со своим произведением).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728"/>
              <w:gridCol w:w="1728"/>
              <w:gridCol w:w="1728"/>
              <w:gridCol w:w="1728"/>
            </w:tblGrid>
            <w:tr w:rsidR="001E516A" w:rsidRPr="001E516A" w:rsidTr="00E159C4"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</w:rPr>
                  </w:pPr>
                  <w:r w:rsidRPr="001E516A">
                    <w:rPr>
                      <w:rFonts w:ascii="Times New Roman" w:hAnsi="Times New Roman" w:cs="Times New Roman"/>
                      <w:bCs/>
                    </w:rPr>
                    <w:t xml:space="preserve">Эпитеты </w:t>
                  </w: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</w:rPr>
                  </w:pPr>
                  <w:r w:rsidRPr="001E516A">
                    <w:rPr>
                      <w:rFonts w:ascii="Times New Roman" w:hAnsi="Times New Roman" w:cs="Times New Roman"/>
                      <w:bCs/>
                    </w:rPr>
                    <w:t xml:space="preserve">Метафоры </w:t>
                  </w: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</w:rPr>
                  </w:pPr>
                  <w:r w:rsidRPr="001E516A">
                    <w:rPr>
                      <w:rFonts w:ascii="Times New Roman" w:hAnsi="Times New Roman" w:cs="Times New Roman"/>
                      <w:bCs/>
                    </w:rPr>
                    <w:t xml:space="preserve">Сравнения </w:t>
                  </w: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</w:rPr>
                  </w:pPr>
                  <w:r w:rsidRPr="001E516A">
                    <w:rPr>
                      <w:rFonts w:ascii="Times New Roman" w:hAnsi="Times New Roman" w:cs="Times New Roman"/>
                      <w:bCs/>
                    </w:rPr>
                    <w:t xml:space="preserve">Олицетворения </w:t>
                  </w:r>
                </w:p>
              </w:tc>
            </w:tr>
            <w:tr w:rsidR="001E516A" w:rsidRPr="001E516A" w:rsidTr="00E159C4"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28" w:type="dxa"/>
                </w:tcPr>
                <w:p w:rsidR="008B79F4" w:rsidRPr="001E516A" w:rsidRDefault="008B79F4" w:rsidP="001E516A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C93F6D" w:rsidRPr="00874874" w:rsidRDefault="00C93F6D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Сформулируйте основную мысль </w:t>
            </w:r>
            <w:r w:rsidR="0039730F" w:rsidRPr="00874874">
              <w:rPr>
                <w:rFonts w:ascii="Times New Roman" w:hAnsi="Times New Roman" w:cs="Times New Roman"/>
                <w:sz w:val="22"/>
                <w:szCs w:val="22"/>
              </w:rPr>
              <w:t>произведения</w:t>
            </w: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C93F6D" w:rsidRPr="00874874" w:rsidRDefault="00412118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Найдите в отрывке детали, которые передают характер, настроение героя</w:t>
            </w:r>
            <w:r w:rsidR="005944FD" w:rsidRPr="00874874">
              <w:rPr>
                <w:rFonts w:ascii="Times New Roman" w:hAnsi="Times New Roman" w:cs="Times New Roman"/>
                <w:sz w:val="22"/>
                <w:szCs w:val="22"/>
              </w:rPr>
              <w:t>, эмоции автора</w:t>
            </w: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12118" w:rsidRPr="00874874" w:rsidRDefault="00412118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Поясните, как детали помогают раскрыть основную мысль. Аргументируйте свое мнение. </w:t>
            </w:r>
          </w:p>
          <w:p w:rsidR="00C47678" w:rsidRPr="001E516A" w:rsidRDefault="00C47678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</w:p>
          <w:p w:rsidR="00412118" w:rsidRPr="001E516A" w:rsidRDefault="00412118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i/>
                <w:sz w:val="22"/>
                <w:szCs w:val="22"/>
              </w:rPr>
              <w:t>Критерий оценивания:</w:t>
            </w:r>
            <w:r w:rsidRPr="001E516A">
              <w:rPr>
                <w:rStyle w:val="20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1E516A">
              <w:rPr>
                <w:sz w:val="22"/>
                <w:szCs w:val="22"/>
              </w:rPr>
              <w:t>Определяет основную мысль текста через анализ изобразительно</w:t>
            </w:r>
            <w:r w:rsidR="00C33702" w:rsidRPr="001E516A">
              <w:rPr>
                <w:sz w:val="22"/>
                <w:szCs w:val="22"/>
              </w:rPr>
              <w:t>-</w:t>
            </w:r>
            <w:r w:rsidRPr="001E516A">
              <w:rPr>
                <w:sz w:val="22"/>
                <w:szCs w:val="22"/>
              </w:rPr>
              <w:t>выразительных средств, деталей.</w:t>
            </w:r>
          </w:p>
          <w:p w:rsidR="00412118" w:rsidRPr="001E516A" w:rsidRDefault="00412118" w:rsidP="001E516A">
            <w:pPr>
              <w:rPr>
                <w:rFonts w:ascii="Times New Roman" w:hAnsi="Times New Roman" w:cs="Times New Roman"/>
              </w:rPr>
            </w:pPr>
          </w:p>
          <w:p w:rsidR="00412118" w:rsidRPr="001E516A" w:rsidRDefault="00412118" w:rsidP="001E516A">
            <w:pPr>
              <w:rPr>
                <w:rStyle w:val="20"/>
                <w:rFonts w:eastAsia="Courier New"/>
                <w:i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i/>
                <w:sz w:val="22"/>
                <w:szCs w:val="22"/>
              </w:rPr>
              <w:t>Дескриптор</w:t>
            </w:r>
          </w:p>
          <w:p w:rsidR="00412118" w:rsidRPr="001E516A" w:rsidRDefault="00C93F6D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- </w:t>
            </w:r>
            <w:r w:rsidR="005944FD" w:rsidRPr="001E516A">
              <w:rPr>
                <w:sz w:val="22"/>
                <w:szCs w:val="22"/>
              </w:rPr>
              <w:t>находит художественные тропы</w:t>
            </w:r>
            <w:r w:rsidR="00412118" w:rsidRPr="001E516A">
              <w:rPr>
                <w:sz w:val="22"/>
                <w:szCs w:val="22"/>
              </w:rPr>
              <w:t xml:space="preserve">; </w:t>
            </w:r>
          </w:p>
          <w:p w:rsidR="00412118" w:rsidRPr="001E516A" w:rsidRDefault="00412118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- формулирует идею; </w:t>
            </w:r>
          </w:p>
          <w:p w:rsidR="00412118" w:rsidRPr="001E516A" w:rsidRDefault="00412118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- находит детали, описывающие характер </w:t>
            </w:r>
            <w:r w:rsidR="00B823FA" w:rsidRPr="001E516A">
              <w:rPr>
                <w:sz w:val="22"/>
                <w:szCs w:val="22"/>
              </w:rPr>
              <w:t xml:space="preserve">и/или </w:t>
            </w:r>
            <w:r w:rsidRPr="001E516A">
              <w:rPr>
                <w:sz w:val="22"/>
                <w:szCs w:val="22"/>
              </w:rPr>
              <w:t>настроение героя</w:t>
            </w:r>
            <w:r w:rsidR="00874874">
              <w:rPr>
                <w:sz w:val="22"/>
                <w:szCs w:val="22"/>
              </w:rPr>
              <w:t xml:space="preserve">, </w:t>
            </w:r>
            <w:r w:rsidR="00874874" w:rsidRPr="001E516A">
              <w:rPr>
                <w:sz w:val="22"/>
                <w:szCs w:val="22"/>
              </w:rPr>
              <w:t>эмоции автора</w:t>
            </w:r>
            <w:r w:rsidRPr="001E516A">
              <w:rPr>
                <w:sz w:val="22"/>
                <w:szCs w:val="22"/>
              </w:rPr>
              <w:t xml:space="preserve">; </w:t>
            </w:r>
          </w:p>
          <w:p w:rsidR="00412118" w:rsidRPr="001E516A" w:rsidRDefault="00412118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- делает вывод о роли дета</w:t>
            </w:r>
            <w:r w:rsidR="00C93F6D" w:rsidRPr="001E516A">
              <w:rPr>
                <w:rFonts w:ascii="Times New Roman" w:hAnsi="Times New Roman" w:cs="Times New Roman"/>
                <w:sz w:val="22"/>
                <w:szCs w:val="22"/>
              </w:rPr>
              <w:t>лей, поясняющих основную мысль.</w:t>
            </w:r>
          </w:p>
          <w:p w:rsidR="00C93F6D" w:rsidRPr="001E516A" w:rsidRDefault="00C93F6D" w:rsidP="001E516A">
            <w:pPr>
              <w:pStyle w:val="Default"/>
              <w:rPr>
                <w:rStyle w:val="20"/>
                <w:rFonts w:eastAsia="Courier New"/>
                <w:sz w:val="22"/>
                <w:szCs w:val="22"/>
              </w:rPr>
            </w:pPr>
          </w:p>
          <w:p w:rsidR="00C93F6D" w:rsidRPr="001E516A" w:rsidRDefault="00C93F6D" w:rsidP="001E516A">
            <w:pPr>
              <w:pStyle w:val="Default"/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(Ф) </w:t>
            </w:r>
            <w:proofErr w:type="spellStart"/>
            <w:r w:rsidRPr="001E516A">
              <w:rPr>
                <w:rStyle w:val="20"/>
                <w:rFonts w:eastAsia="Courier New"/>
                <w:sz w:val="22"/>
                <w:szCs w:val="22"/>
              </w:rPr>
              <w:t>Взаимооценивание</w:t>
            </w:r>
            <w:proofErr w:type="spellEnd"/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 </w:t>
            </w:r>
          </w:p>
          <w:p w:rsidR="00C93F6D" w:rsidRPr="001E516A" w:rsidRDefault="00C93F6D" w:rsidP="001E516A">
            <w:pPr>
              <w:pStyle w:val="Default"/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При </w:t>
            </w:r>
            <w:proofErr w:type="spellStart"/>
            <w:r w:rsidRPr="001E516A">
              <w:rPr>
                <w:sz w:val="22"/>
                <w:szCs w:val="22"/>
              </w:rPr>
              <w:t>взаимооценивании</w:t>
            </w:r>
            <w:proofErr w:type="spellEnd"/>
            <w:r w:rsidRPr="001E516A">
              <w:rPr>
                <w:sz w:val="22"/>
                <w:szCs w:val="22"/>
              </w:rPr>
              <w:t xml:space="preserve"> учащиеся придерживаются критериев оценивания. Комментарий учителя.</w:t>
            </w:r>
            <w:r w:rsidR="00D70596" w:rsidRPr="001E516A">
              <w:rPr>
                <w:sz w:val="22"/>
                <w:szCs w:val="22"/>
              </w:rPr>
              <w:t xml:space="preserve"> </w:t>
            </w:r>
            <w:r w:rsidRPr="001E516A">
              <w:rPr>
                <w:sz w:val="22"/>
                <w:szCs w:val="22"/>
              </w:rPr>
              <w:t>Совместно приходят к общему мнению.</w:t>
            </w:r>
          </w:p>
          <w:p w:rsidR="00FB6F7D" w:rsidRPr="001E516A" w:rsidRDefault="00FB6F7D" w:rsidP="001E516A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FB6F7D" w:rsidRPr="001E516A" w:rsidRDefault="00C93F6D" w:rsidP="001E516A">
            <w:pPr>
              <w:rPr>
                <w:rFonts w:ascii="Times New Roman" w:hAnsi="Times New Roman" w:cs="Times New Roman"/>
                <w:b/>
                <w:bCs/>
              </w:rPr>
            </w:pP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(И</w:t>
            </w:r>
            <w:r w:rsidR="00936F55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Ф</w:t>
            </w:r>
            <w:r w:rsidR="00FB6F7D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Задание </w:t>
            </w: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FB6F7D"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936F55" w:rsidRPr="001E516A" w:rsidRDefault="00936F55" w:rsidP="001E516A">
            <w:pPr>
              <w:rPr>
                <w:rFonts w:ascii="Times New Roman" w:hAnsi="Times New Roman" w:cs="Times New Roman"/>
                <w:b/>
                <w:i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Создание:</w:t>
            </w:r>
          </w:p>
          <w:p w:rsidR="00936F55" w:rsidRPr="001E516A" w:rsidRDefault="00936F55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Стратегия «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Джигсо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  <w:r w:rsidR="00C81131" w:rsidRPr="001E516A">
              <w:rPr>
                <w:rFonts w:ascii="Times New Roman" w:hAnsi="Times New Roman" w:cs="Times New Roman"/>
                <w:sz w:val="22"/>
                <w:szCs w:val="22"/>
              </w:rPr>
              <w:t>Для выполнения 4 задания учащиеся собираются в экспертные группы для обсуждения, обмениваясь своими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работами и</w:t>
            </w:r>
            <w:r w:rsidR="00C81131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мнениями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. После обсуждения, учащиеся работают индивидуально.</w:t>
            </w:r>
          </w:p>
          <w:p w:rsidR="00FB6F7D" w:rsidRPr="00874874" w:rsidRDefault="00FB6F7D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</w:rPr>
            </w:pPr>
            <w:r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>Выпишите цитаты из произведений, заполните сравнительную таблицу.</w:t>
            </w:r>
            <w:r w:rsidR="00C93F6D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="00C93F6D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Учащиеся </w:t>
            </w:r>
            <w:r w:rsidR="008B79F4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самостоятельно</w:t>
            </w:r>
            <w:r w:rsidR="00C93F6D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разб</w:t>
            </w:r>
            <w:r w:rsidR="008B79F4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ирают произведения на цитаты и з</w:t>
            </w:r>
            <w:r w:rsidR="00C93F6D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аполняют </w:t>
            </w:r>
            <w:r w:rsidR="008B79F4" w:rsidRPr="0087487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сравнительную диаграмму</w:t>
            </w:r>
            <w:r w:rsidR="00C93F6D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C47678" w:rsidRPr="0087487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C47678" w:rsidRPr="00874874" w:rsidRDefault="00AA0163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Защитите</w:t>
            </w:r>
            <w:r w:rsidR="00C47678" w:rsidRPr="00874874">
              <w:rPr>
                <w:rFonts w:ascii="Times New Roman" w:hAnsi="Times New Roman" w:cs="Times New Roman"/>
                <w:sz w:val="22"/>
                <w:szCs w:val="22"/>
              </w:rPr>
              <w:t xml:space="preserve"> работу перед классом, излагая ключевые моменты.</w:t>
            </w:r>
          </w:p>
          <w:p w:rsidR="00FB6F7D" w:rsidRPr="001E516A" w:rsidRDefault="00412118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1981200" cy="863600"/>
                  <wp:effectExtent l="0" t="19050" r="0" b="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ED761A" w:rsidRDefault="00A936C9" w:rsidP="00A936C9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1E516A">
              <w:rPr>
                <w:rFonts w:ascii="Times New Roman" w:hAnsi="Times New Roman" w:cs="Times New Roman"/>
                <w:i/>
                <w:sz w:val="22"/>
                <w:szCs w:val="22"/>
              </w:rPr>
              <w:t>(Примерный ответ:</w:t>
            </w:r>
            <w:proofErr w:type="gramEnd"/>
            <w:r w:rsidRPr="003D2319">
              <w:rPr>
                <w:rFonts w:ascii="Times New Roman" w:hAnsi="Times New Roman" w:cs="Times New Roman"/>
              </w:rPr>
              <w:t xml:space="preserve"> </w:t>
            </w:r>
            <w:r w:rsidRPr="00A936C9">
              <w:rPr>
                <w:rFonts w:ascii="Times New Roman" w:hAnsi="Times New Roman" w:cs="Times New Roman"/>
                <w:i/>
              </w:rPr>
              <w:t xml:space="preserve">Поэт объединяет свое поэтическое «я» с образом Махамбета, принимая на себя эпическую мысль о вольности и свободе, выступая достойным преемником жизненных принципов Махамбета: </w:t>
            </w:r>
            <w:r w:rsidRPr="00A936C9">
              <w:rPr>
                <w:rFonts w:ascii="Times New Roman" w:hAnsi="Times New Roman" w:cs="Times New Roman"/>
                <w:i/>
                <w:sz w:val="22"/>
                <w:szCs w:val="22"/>
              </w:rPr>
              <w:t>«И потому, когда кочевье выманит все мое племя</w:t>
            </w:r>
            <w:r w:rsidRPr="00A936C9">
              <w:rPr>
                <w:rFonts w:ascii="Times New Roman" w:hAnsi="Times New Roman" w:cs="Times New Roman"/>
                <w:i/>
              </w:rPr>
              <w:t>,</w:t>
            </w:r>
            <w:r w:rsidRPr="00A936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– я один пашу, когда никто не смеет слова вымолвить, мне рот завяжут – я стихи пишу»</w:t>
            </w:r>
            <w:r w:rsidRPr="00A936C9">
              <w:rPr>
                <w:rFonts w:ascii="Times New Roman" w:hAnsi="Times New Roman" w:cs="Times New Roman"/>
                <w:i/>
              </w:rPr>
              <w:t xml:space="preserve">. </w:t>
            </w:r>
            <w:r w:rsidRPr="00A936C9">
              <w:rPr>
                <w:rFonts w:ascii="Times New Roman" w:hAnsi="Times New Roman" w:cs="Times New Roman"/>
                <w:bCs/>
                <w:i/>
              </w:rPr>
              <w:t xml:space="preserve">Личность и творчество Махамбета всегда привлекали внимание писателей и культурологов. </w:t>
            </w:r>
            <w:r w:rsidRPr="00A936C9">
              <w:rPr>
                <w:rFonts w:ascii="Times New Roman" w:hAnsi="Times New Roman" w:cs="Times New Roman"/>
                <w:i/>
              </w:rPr>
              <w:t>О. Сулейменова воспринимает поэзию Махамбета как близкую своей поэтической стихии: «Пока ты жив, мы – живы…» и этими строками доказывает актуальность творч</w:t>
            </w:r>
            <w:r w:rsidR="00ED761A">
              <w:rPr>
                <w:rFonts w:ascii="Times New Roman" w:hAnsi="Times New Roman" w:cs="Times New Roman"/>
                <w:i/>
              </w:rPr>
              <w:t xml:space="preserve">ества поэта Махамбета </w:t>
            </w:r>
            <w:proofErr w:type="spellStart"/>
            <w:r w:rsidR="00ED761A">
              <w:rPr>
                <w:rFonts w:ascii="Times New Roman" w:hAnsi="Times New Roman" w:cs="Times New Roman"/>
                <w:i/>
              </w:rPr>
              <w:t>Утемисова</w:t>
            </w:r>
            <w:proofErr w:type="spellEnd"/>
            <w:r w:rsidR="00ED761A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073724" w:rsidRDefault="00ED761A" w:rsidP="00A936C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Поэт творит «для сердца, не для оваций». </w:t>
            </w:r>
            <w:r w:rsidR="00073724">
              <w:rPr>
                <w:rFonts w:ascii="Times New Roman" w:hAnsi="Times New Roman" w:cs="Times New Roman"/>
                <w:i/>
              </w:rPr>
              <w:t xml:space="preserve">Поэт говорит о преемственности, о том, что упавший флаг должен поднять друг и соратник, тот, кто тебя поймет: Чтоб кто-нибудь меня понял, не часто, ну хоть разок. Из раненых губ моих поднял царапнутый пулей рожок». </w:t>
            </w:r>
          </w:p>
          <w:p w:rsidR="00A936C9" w:rsidRPr="00A936C9" w:rsidRDefault="00ED761A" w:rsidP="00A936C9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Тема одиночества звучит в обоих произведениях: «… я один пашу, // я стихи пишу…»; «… пошли мне, Господь, второго – чтоб не был так одинок»</w:t>
            </w:r>
            <w:r w:rsidR="00073724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  <w:p w:rsidR="00C90842" w:rsidRPr="00A936C9" w:rsidRDefault="00C90842" w:rsidP="001E516A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90842" w:rsidRPr="001E516A" w:rsidRDefault="00C90842" w:rsidP="001E516A">
            <w:pPr>
              <w:rPr>
                <w:rStyle w:val="20"/>
                <w:rFonts w:eastAsia="Courier New"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sz w:val="22"/>
                <w:szCs w:val="22"/>
              </w:rPr>
              <w:t xml:space="preserve">(Ф) </w:t>
            </w:r>
            <w:proofErr w:type="spellStart"/>
            <w:r w:rsidRPr="001E516A">
              <w:rPr>
                <w:rStyle w:val="20"/>
                <w:rFonts w:eastAsia="Courier New"/>
                <w:sz w:val="22"/>
                <w:szCs w:val="22"/>
              </w:rPr>
              <w:t>Самооценивание</w:t>
            </w:r>
            <w:proofErr w:type="spellEnd"/>
          </w:p>
          <w:p w:rsidR="00B81419" w:rsidRPr="001E516A" w:rsidRDefault="00C90842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bCs/>
                <w:sz w:val="22"/>
                <w:szCs w:val="22"/>
              </w:rPr>
              <w:t>Учащиеся оценивают себя по критериям оценивания и дескрипторам.</w:t>
            </w:r>
          </w:p>
          <w:p w:rsidR="00DC26C1" w:rsidRPr="001E516A" w:rsidRDefault="00DC26C1" w:rsidP="001E516A">
            <w:pPr>
              <w:rPr>
                <w:rFonts w:ascii="Times New Roman" w:hAnsi="Times New Roman" w:cs="Times New Roman"/>
                <w:bCs/>
              </w:rPr>
            </w:pPr>
          </w:p>
          <w:p w:rsidR="001300F9" w:rsidRPr="001E516A" w:rsidRDefault="00C25B9F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Style w:val="20"/>
                <w:rFonts w:eastAsia="Courier New"/>
                <w:i/>
                <w:sz w:val="22"/>
                <w:szCs w:val="22"/>
              </w:rPr>
              <w:t>Критерий оценивания:</w:t>
            </w:r>
            <w:r w:rsidRPr="001E516A">
              <w:rPr>
                <w:rStyle w:val="20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="004533EC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Создает </w:t>
            </w:r>
            <w:proofErr w:type="spellStart"/>
            <w:r w:rsidR="004533EC" w:rsidRPr="001E516A">
              <w:rPr>
                <w:rFonts w:ascii="Times New Roman" w:hAnsi="Times New Roman" w:cs="Times New Roman"/>
                <w:sz w:val="22"/>
                <w:szCs w:val="22"/>
              </w:rPr>
              <w:t>несплошной</w:t>
            </w:r>
            <w:proofErr w:type="spellEnd"/>
            <w:r w:rsidR="004533EC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текст</w:t>
            </w:r>
            <w:r w:rsidR="00C47678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(сравнительную диаграмму)</w:t>
            </w:r>
            <w:r w:rsidR="004533EC" w:rsidRPr="001E5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25B9F" w:rsidRPr="001E516A" w:rsidRDefault="00C25B9F" w:rsidP="001E516A">
            <w:pPr>
              <w:rPr>
                <w:rStyle w:val="20"/>
                <w:rFonts w:eastAsia="Courier New"/>
                <w:i/>
                <w:sz w:val="22"/>
                <w:szCs w:val="22"/>
              </w:rPr>
            </w:pPr>
            <w:r w:rsidRPr="001E516A">
              <w:rPr>
                <w:rStyle w:val="20"/>
                <w:rFonts w:eastAsia="Courier New"/>
                <w:i/>
                <w:sz w:val="22"/>
                <w:szCs w:val="22"/>
              </w:rPr>
              <w:t>Дескриптор</w:t>
            </w:r>
          </w:p>
          <w:p w:rsidR="004533EC" w:rsidRPr="001E516A" w:rsidRDefault="004533EC" w:rsidP="001E516A">
            <w:pPr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- создает </w:t>
            </w:r>
            <w:r w:rsidR="00C47678" w:rsidRPr="001E516A">
              <w:rPr>
                <w:rFonts w:ascii="Times New Roman" w:hAnsi="Times New Roman" w:cs="Times New Roman"/>
                <w:sz w:val="22"/>
                <w:szCs w:val="22"/>
              </w:rPr>
              <w:t>сравнительную диаграмму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4533EC" w:rsidRPr="001E516A" w:rsidRDefault="004533EC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- передает основную информацию через </w:t>
            </w:r>
            <w:r w:rsidR="00C47678" w:rsidRPr="001E516A">
              <w:rPr>
                <w:sz w:val="22"/>
                <w:szCs w:val="22"/>
              </w:rPr>
              <w:t>сравнительную диаграмму</w:t>
            </w:r>
            <w:r w:rsidRPr="001E516A">
              <w:rPr>
                <w:sz w:val="22"/>
                <w:szCs w:val="22"/>
              </w:rPr>
              <w:t xml:space="preserve">; </w:t>
            </w:r>
          </w:p>
          <w:p w:rsidR="001300F9" w:rsidRPr="001E516A" w:rsidRDefault="004533EC" w:rsidP="001E516A">
            <w:pPr>
              <w:pStyle w:val="Default"/>
              <w:rPr>
                <w:sz w:val="22"/>
                <w:szCs w:val="22"/>
              </w:rPr>
            </w:pPr>
            <w:r w:rsidRPr="001E516A">
              <w:rPr>
                <w:sz w:val="22"/>
                <w:szCs w:val="22"/>
              </w:rPr>
              <w:t xml:space="preserve">- излагает ключевые </w:t>
            </w:r>
            <w:r w:rsidR="00C47678" w:rsidRPr="001E516A">
              <w:rPr>
                <w:sz w:val="22"/>
                <w:szCs w:val="22"/>
              </w:rPr>
              <w:t>моменты прочитанной информации.</w:t>
            </w:r>
          </w:p>
          <w:p w:rsidR="006566F2" w:rsidRPr="001E516A" w:rsidRDefault="006566F2" w:rsidP="001E516A">
            <w:pPr>
              <w:pStyle w:val="Default"/>
              <w:rPr>
                <w:b/>
                <w:sz w:val="22"/>
                <w:szCs w:val="22"/>
              </w:rPr>
            </w:pPr>
          </w:p>
          <w:p w:rsidR="00DC26C1" w:rsidRPr="00874874" w:rsidRDefault="00874874" w:rsidP="008748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 </w:t>
            </w:r>
            <w:r w:rsidR="00DC26C1" w:rsidRPr="008748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Подведение итогов урока.</w:t>
            </w:r>
          </w:p>
          <w:p w:rsidR="00C47678" w:rsidRPr="001E516A" w:rsidRDefault="00C47678" w:rsidP="001E516A">
            <w:pPr>
              <w:rPr>
                <w:rFonts w:ascii="Times New Roman" w:hAnsi="Times New Roman" w:cs="Times New Roman"/>
                <w:b/>
                <w:bCs/>
              </w:rPr>
            </w:pPr>
            <w:r w:rsidRPr="001E51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(И) Задание 5.</w:t>
            </w:r>
          </w:p>
          <w:p w:rsidR="00C47678" w:rsidRPr="001E516A" w:rsidRDefault="00C47678" w:rsidP="001E516A">
            <w:pPr>
              <w:rPr>
                <w:rFonts w:ascii="Times New Roman" w:hAnsi="Times New Roman" w:cs="Times New Roman"/>
                <w:b/>
                <w:i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Оценивание:</w:t>
            </w:r>
          </w:p>
          <w:p w:rsidR="00C47678" w:rsidRPr="00874874" w:rsidRDefault="00C47678" w:rsidP="00874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74874">
              <w:rPr>
                <w:rFonts w:ascii="Times New Roman" w:hAnsi="Times New Roman" w:cs="Times New Roman"/>
                <w:sz w:val="22"/>
                <w:szCs w:val="22"/>
              </w:rPr>
              <w:t>Сформулируйте свою интерпретацию образа Махамбета, используя современный прием ПОПС-формулы:</w:t>
            </w:r>
          </w:p>
          <w:p w:rsidR="00C47678" w:rsidRPr="001E516A" w:rsidRDefault="00C47678" w:rsidP="001E516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озиция – Я считаю, что…</w:t>
            </w:r>
          </w:p>
          <w:p w:rsidR="00C47678" w:rsidRPr="001E516A" w:rsidRDefault="00C47678" w:rsidP="001E516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боснование – Потому что…</w:t>
            </w:r>
          </w:p>
          <w:p w:rsidR="00C47678" w:rsidRPr="001E516A" w:rsidRDefault="00C47678" w:rsidP="001E516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одтверждение – Свою мысль я хочу подтвердить примерами из текста…</w:t>
            </w:r>
          </w:p>
          <w:p w:rsidR="00DC26C1" w:rsidRPr="001E516A" w:rsidRDefault="00C47678" w:rsidP="001E516A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1E516A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ледствие – Сформулируем вывод о том, что…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E43" w:rsidRPr="001E516A" w:rsidRDefault="00C01E4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lastRenderedPageBreak/>
              <w:t>О. Сулейменов:</w:t>
            </w:r>
          </w:p>
          <w:p w:rsidR="00C01E43" w:rsidRPr="001E516A" w:rsidRDefault="009D310D" w:rsidP="001E516A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="00C01E43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https://www.youtube.com/watch?v=YK_w1hhwFfM</w:t>
              </w:r>
            </w:hyperlink>
            <w:r w:rsidR="00C01E43"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:rsidR="001E516A" w:rsidRPr="001E516A" w:rsidRDefault="001E516A" w:rsidP="001E516A">
            <w:pPr>
              <w:rPr>
                <w:rFonts w:ascii="Times New Roman" w:hAnsi="Times New Roman" w:cs="Times New Roman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Памяти Андрея Вознесенского. Песня Акына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7" w:history="1">
              <w:r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https://www.youtube.com/watch?v=WDRhIrSUtsE</w:t>
              </w:r>
            </w:hyperlink>
          </w:p>
          <w:p w:rsidR="00B81419" w:rsidRPr="001E516A" w:rsidRDefault="00D70596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Хрестоматия</w:t>
            </w: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>, страницы 76-81</w:t>
            </w: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F1381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Понимание</w:t>
            </w: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Pr="001E516A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F55398" w:rsidRDefault="00F55398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0002AA" w:rsidRPr="001E516A" w:rsidRDefault="000002AA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F13813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Применение</w:t>
            </w: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785BF0" w:rsidRPr="001E516A" w:rsidRDefault="00785BF0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785BF0" w:rsidRPr="001E516A" w:rsidRDefault="00785BF0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785BF0" w:rsidRPr="001E516A" w:rsidRDefault="00785BF0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81419" w:rsidRPr="001E516A" w:rsidRDefault="00B81419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9031B6" w:rsidRPr="001E516A" w:rsidRDefault="009031B6" w:rsidP="001E516A">
            <w:pPr>
              <w:rPr>
                <w:rFonts w:ascii="Times New Roman" w:hAnsi="Times New Roman" w:cs="Times New Roman"/>
              </w:rPr>
            </w:pPr>
          </w:p>
          <w:p w:rsidR="00B7798C" w:rsidRPr="001E516A" w:rsidRDefault="00B7798C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7798C" w:rsidRPr="001E516A" w:rsidRDefault="00B7798C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7798C" w:rsidRPr="001E516A" w:rsidRDefault="00B7798C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B7798C" w:rsidRPr="001E516A" w:rsidRDefault="00B7798C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</w:p>
          <w:p w:rsidR="006566F2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6566F2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6566F2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Fonts w:ascii="Times New Roman" w:hAnsi="Times New Roman" w:cs="Times New Roman"/>
              </w:rPr>
            </w:pPr>
          </w:p>
          <w:p w:rsidR="009031B6" w:rsidRPr="001E516A" w:rsidRDefault="009031B6" w:rsidP="001E516A">
            <w:pPr>
              <w:rPr>
                <w:rFonts w:ascii="Times New Roman" w:hAnsi="Times New Roman" w:cs="Times New Roman"/>
              </w:rPr>
            </w:pPr>
          </w:p>
          <w:p w:rsidR="009031B6" w:rsidRPr="001E516A" w:rsidRDefault="009031B6" w:rsidP="001E516A">
            <w:pPr>
              <w:rPr>
                <w:rFonts w:ascii="Times New Roman" w:hAnsi="Times New Roman" w:cs="Times New Roman"/>
              </w:rPr>
            </w:pPr>
          </w:p>
          <w:p w:rsidR="00936F55" w:rsidRPr="001E516A" w:rsidRDefault="00936F55" w:rsidP="001E516A">
            <w:pPr>
              <w:rPr>
                <w:rFonts w:ascii="Times New Roman" w:hAnsi="Times New Roman" w:cs="Times New Roman"/>
              </w:rPr>
            </w:pPr>
          </w:p>
          <w:p w:rsidR="00936F55" w:rsidRDefault="00936F55" w:rsidP="001E516A">
            <w:pPr>
              <w:rPr>
                <w:rFonts w:ascii="Times New Roman" w:hAnsi="Times New Roman" w:cs="Times New Roman"/>
              </w:rPr>
            </w:pPr>
          </w:p>
          <w:p w:rsidR="000002AA" w:rsidRPr="001E516A" w:rsidRDefault="000002AA" w:rsidP="001E516A">
            <w:pPr>
              <w:rPr>
                <w:rFonts w:ascii="Times New Roman" w:hAnsi="Times New Roman" w:cs="Times New Roman"/>
              </w:rPr>
            </w:pPr>
          </w:p>
          <w:p w:rsidR="00E159C4" w:rsidRPr="001E516A" w:rsidRDefault="00936F55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Стратегия «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Джигсо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1530D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8" w:history="1"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nitforyou</w:t>
              </w:r>
              <w:proofErr w:type="spellEnd"/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com</w:t>
              </w:r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/</w:t>
              </w:r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zigzag</w:t>
              </w:r>
              <w:r w:rsidR="00E159C4" w:rsidRPr="001E516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/</w:t>
              </w:r>
            </w:hyperlink>
            <w:r w:rsidR="00E159C4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530D"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1893" w:rsidRPr="001E516A" w:rsidRDefault="00F13813" w:rsidP="001E516A">
            <w:pPr>
              <w:rPr>
                <w:rFonts w:ascii="Times New Roman" w:hAnsi="Times New Roman" w:cs="Times New Roman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Создание</w:t>
            </w:r>
          </w:p>
          <w:p w:rsidR="00D70596" w:rsidRPr="001E516A" w:rsidRDefault="00D70596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 xml:space="preserve">Учебник, страница 139. </w:t>
            </w: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6566F2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6566F2" w:rsidRPr="001E516A" w:rsidRDefault="006566F2" w:rsidP="001E516A">
            <w:pPr>
              <w:rPr>
                <w:rStyle w:val="2"/>
                <w:rFonts w:eastAsia="Courier New"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002AA" w:rsidRPr="001E516A" w:rsidRDefault="000002AA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9031B6" w:rsidRPr="001E516A" w:rsidRDefault="00F13813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«Лесенка» </w:t>
            </w:r>
            <w:proofErr w:type="spellStart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 w:rsidRPr="001E51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1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Оценивание</w:t>
            </w:r>
          </w:p>
          <w:p w:rsidR="009031B6" w:rsidRPr="001E516A" w:rsidRDefault="009031B6" w:rsidP="001E516A">
            <w:pPr>
              <w:rPr>
                <w:rStyle w:val="2"/>
                <w:rFonts w:eastAsia="Courier New"/>
                <w:b/>
                <w:sz w:val="22"/>
                <w:szCs w:val="22"/>
              </w:rPr>
            </w:pPr>
          </w:p>
          <w:p w:rsidR="000900EA" w:rsidRPr="001E516A" w:rsidRDefault="000900EA" w:rsidP="001E516A">
            <w:pPr>
              <w:rPr>
                <w:rFonts w:ascii="Times New Roman" w:hAnsi="Times New Roman" w:cs="Times New Roman"/>
                <w:lang w:val="kk-KZ"/>
              </w:rPr>
            </w:pPr>
          </w:p>
          <w:p w:rsidR="000900EA" w:rsidRPr="001E516A" w:rsidRDefault="000900EA" w:rsidP="001E516A">
            <w:pPr>
              <w:rPr>
                <w:rFonts w:ascii="Times New Roman" w:hAnsi="Times New Roman" w:cs="Times New Roman"/>
              </w:rPr>
            </w:pPr>
          </w:p>
        </w:tc>
      </w:tr>
      <w:tr w:rsidR="00115CAD" w:rsidRPr="00172228" w:rsidTr="00E159C4">
        <w:trPr>
          <w:trHeight w:val="2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6F2" w:rsidRPr="001E516A" w:rsidRDefault="00DC26C1" w:rsidP="001E516A">
            <w:pPr>
              <w:rPr>
                <w:rFonts w:ascii="Times New Roman" w:hAnsi="Times New Roman" w:cs="Times New Roman"/>
                <w:color w:val="auto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</w:rPr>
              <w:lastRenderedPageBreak/>
              <w:t>Конец урока 3</w:t>
            </w:r>
            <w:r w:rsidR="004330E0" w:rsidRPr="001E516A">
              <w:rPr>
                <w:rStyle w:val="2"/>
                <w:rFonts w:eastAsia="Courier New"/>
                <w:sz w:val="22"/>
                <w:szCs w:val="22"/>
              </w:rPr>
              <w:t xml:space="preserve"> мин.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BC4" w:rsidRPr="00874874" w:rsidRDefault="00874874" w:rsidP="00874874">
            <w:pPr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rStyle w:val="212pt"/>
                <w:rFonts w:eastAsia="Courier New"/>
                <w:color w:val="auto"/>
                <w:sz w:val="22"/>
                <w:szCs w:val="22"/>
                <w:lang w:val="kk-KZ"/>
              </w:rPr>
              <w:t xml:space="preserve">6. </w:t>
            </w:r>
            <w:r w:rsidR="006566F2" w:rsidRPr="00874874">
              <w:rPr>
                <w:rStyle w:val="212pt"/>
                <w:rFonts w:eastAsia="Courier New"/>
                <w:color w:val="auto"/>
                <w:sz w:val="22"/>
                <w:szCs w:val="22"/>
                <w:lang w:val="kk-KZ"/>
              </w:rPr>
              <w:t>(</w:t>
            </w:r>
            <w:r w:rsidR="006566F2" w:rsidRPr="00874874">
              <w:rPr>
                <w:rStyle w:val="212pt"/>
                <w:rFonts w:eastAsia="Courier New"/>
                <w:bCs w:val="0"/>
                <w:color w:val="auto"/>
                <w:sz w:val="22"/>
                <w:szCs w:val="22"/>
              </w:rPr>
              <w:t>Ф)</w:t>
            </w:r>
            <w:r w:rsidR="006566F2" w:rsidRPr="00874874">
              <w:rPr>
                <w:rStyle w:val="212pt"/>
                <w:rFonts w:eastAsia="Courier New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6566F2" w:rsidRPr="00874874">
              <w:rPr>
                <w:rStyle w:val="212pt0"/>
                <w:rFonts w:eastAsia="Courier New"/>
                <w:b/>
                <w:color w:val="auto"/>
                <w:sz w:val="22"/>
                <w:szCs w:val="22"/>
              </w:rPr>
              <w:t>Инструктаж домашнего задания.</w:t>
            </w:r>
            <w:r w:rsidR="006566F2" w:rsidRPr="00874874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 xml:space="preserve"> </w:t>
            </w:r>
          </w:p>
          <w:p w:rsidR="00DC26C1" w:rsidRPr="001E516A" w:rsidRDefault="008C3BC4" w:rsidP="001E516A">
            <w:pPr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</w:pPr>
            <w:r w:rsidRPr="001E516A">
              <w:rPr>
                <w:rStyle w:val="212pt0"/>
                <w:rFonts w:eastAsia="Courier New"/>
                <w:color w:val="auto"/>
                <w:sz w:val="22"/>
                <w:szCs w:val="22"/>
                <w:lang w:val="kk-KZ"/>
              </w:rPr>
              <w:t>1.</w:t>
            </w:r>
            <w:r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 xml:space="preserve"> </w:t>
            </w:r>
            <w:r w:rsidR="009022D6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>З</w:t>
            </w:r>
            <w:r w:rsidR="00C3265F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>адани</w:t>
            </w:r>
            <w:r w:rsidR="009022D6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>е</w:t>
            </w:r>
            <w:r w:rsidR="00DC26C1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 xml:space="preserve"> </w:t>
            </w:r>
            <w:r w:rsidR="00D70596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>173</w:t>
            </w:r>
            <w:r w:rsidR="00DC26C1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 xml:space="preserve">, страница </w:t>
            </w:r>
            <w:r w:rsidR="00D70596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>139</w:t>
            </w:r>
            <w:r w:rsidR="00DC26C1" w:rsidRPr="001E516A">
              <w:rPr>
                <w:rStyle w:val="212pt0"/>
                <w:rFonts w:eastAsia="Courier New"/>
                <w:b/>
                <w:color w:val="auto"/>
                <w:sz w:val="22"/>
                <w:szCs w:val="22"/>
                <w:lang w:val="kk-KZ"/>
              </w:rPr>
              <w:t xml:space="preserve"> </w:t>
            </w:r>
          </w:p>
          <w:p w:rsidR="00630DEA" w:rsidRPr="001E516A" w:rsidRDefault="00D70596" w:rsidP="001E516A">
            <w:pPr>
              <w:rPr>
                <w:rFonts w:ascii="Times New Roman" w:hAnsi="Times New Roman" w:cs="Times New Roman"/>
                <w:color w:val="auto"/>
              </w:rPr>
            </w:pPr>
            <w:r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Подготовьтесь к выразительному чтению наизусть стихотворения или отрывка из поэтического цикла</w:t>
            </w:r>
            <w:r w:rsidR="00DC26C1"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DC26C1" w:rsidRPr="001E516A" w:rsidRDefault="00DC26C1" w:rsidP="001E516A">
            <w:pPr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Составьте </w:t>
            </w:r>
            <w:proofErr w:type="spellStart"/>
            <w:r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синквейн</w:t>
            </w:r>
            <w:proofErr w:type="spellEnd"/>
            <w:r w:rsidR="00D70596"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раскрывающий образ Махамбета</w:t>
            </w:r>
            <w:r w:rsidRPr="001E51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893" w:rsidRPr="001E516A" w:rsidRDefault="00E21893" w:rsidP="001E516A">
            <w:pPr>
              <w:rPr>
                <w:rFonts w:ascii="Times New Roman" w:hAnsi="Times New Roman" w:cs="Times New Roman"/>
              </w:rPr>
            </w:pPr>
          </w:p>
          <w:p w:rsidR="00DC26C1" w:rsidRPr="001E516A" w:rsidRDefault="00DC26C1" w:rsidP="001E516A">
            <w:pPr>
              <w:rPr>
                <w:rStyle w:val="2"/>
                <w:rFonts w:eastAsia="Courier New"/>
                <w:sz w:val="22"/>
                <w:szCs w:val="22"/>
                <w:lang w:val="kk-KZ"/>
              </w:rPr>
            </w:pP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 xml:space="preserve">Учебник, страница </w:t>
            </w:r>
            <w:r w:rsidR="00D70596"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>139</w:t>
            </w:r>
            <w:r w:rsidRPr="001E516A">
              <w:rPr>
                <w:rStyle w:val="2"/>
                <w:rFonts w:eastAsia="Courier New"/>
                <w:sz w:val="22"/>
                <w:szCs w:val="22"/>
                <w:lang w:val="kk-KZ"/>
              </w:rPr>
              <w:t xml:space="preserve">. </w:t>
            </w:r>
          </w:p>
          <w:p w:rsidR="00DC26C1" w:rsidRPr="001E516A" w:rsidRDefault="00DC26C1" w:rsidP="001E516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A1D6D" w:rsidRDefault="00DA1D6D"/>
    <w:tbl>
      <w:tblPr>
        <w:tblOverlap w:val="never"/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4254"/>
        <w:gridCol w:w="3117"/>
      </w:tblGrid>
      <w:tr w:rsidR="000333E6" w:rsidRPr="00D00F11" w:rsidTr="00A936C9">
        <w:trPr>
          <w:trHeight w:val="20"/>
        </w:trPr>
        <w:tc>
          <w:tcPr>
            <w:tcW w:w="1389" w:type="pct"/>
            <w:vAlign w:val="center"/>
          </w:tcPr>
          <w:p w:rsidR="000333E6" w:rsidRPr="00D00F11" w:rsidRDefault="000333E6" w:rsidP="00490538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</w:pPr>
            <w:r w:rsidRPr="00D00F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Дифференциация</w:t>
            </w:r>
          </w:p>
        </w:tc>
        <w:tc>
          <w:tcPr>
            <w:tcW w:w="2084" w:type="pct"/>
            <w:vAlign w:val="center"/>
          </w:tcPr>
          <w:p w:rsidR="000333E6" w:rsidRPr="00D00F11" w:rsidRDefault="000333E6" w:rsidP="00490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00F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Оценивание</w:t>
            </w:r>
          </w:p>
        </w:tc>
        <w:tc>
          <w:tcPr>
            <w:tcW w:w="1528" w:type="pct"/>
            <w:vAlign w:val="center"/>
          </w:tcPr>
          <w:p w:rsidR="000333E6" w:rsidRPr="00D00F11" w:rsidRDefault="000333E6" w:rsidP="0049053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00F11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Межпредметная связь. Здоровье и соблюдение техники безопасности</w:t>
            </w:r>
          </w:p>
        </w:tc>
      </w:tr>
      <w:tr w:rsidR="000333E6" w:rsidRPr="00D00F11" w:rsidTr="00A936C9">
        <w:trPr>
          <w:trHeight w:val="20"/>
        </w:trPr>
        <w:tc>
          <w:tcPr>
            <w:tcW w:w="1389" w:type="pct"/>
          </w:tcPr>
          <w:p w:rsidR="006F54A4" w:rsidRPr="00D00F11" w:rsidRDefault="008C3BC4" w:rsidP="00825A28">
            <w:pPr>
              <w:pStyle w:val="Default"/>
              <w:rPr>
                <w:rStyle w:val="212pt0"/>
                <w:rFonts w:eastAsia="Courier New"/>
                <w:color w:val="auto"/>
                <w:sz w:val="22"/>
                <w:szCs w:val="22"/>
                <w:lang w:val="kk-KZ"/>
              </w:rPr>
            </w:pPr>
            <w:r w:rsidRPr="00D00F11">
              <w:rPr>
                <w:rFonts w:eastAsia="Arial Unicode MS"/>
                <w:i/>
                <w:color w:val="000000" w:themeColor="text1"/>
                <w:sz w:val="22"/>
                <w:szCs w:val="22"/>
              </w:rPr>
              <w:t>Более способные</w:t>
            </w:r>
            <w:r w:rsidRPr="00D00F11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учащиеся </w:t>
            </w:r>
            <w:r w:rsidR="00F55398" w:rsidRPr="00D00F11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демонстрируют богатый </w:t>
            </w:r>
            <w:r w:rsidR="009F02B9">
              <w:rPr>
                <w:rFonts w:eastAsia="Arial Unicode MS"/>
                <w:color w:val="000000" w:themeColor="text1"/>
                <w:sz w:val="22"/>
                <w:szCs w:val="22"/>
              </w:rPr>
              <w:t>лексический запас</w:t>
            </w:r>
            <w:r w:rsidR="007E3C08" w:rsidRPr="00D00F11">
              <w:rPr>
                <w:rFonts w:eastAsia="Arial Unicode MS"/>
                <w:color w:val="000000" w:themeColor="text1"/>
                <w:sz w:val="22"/>
                <w:szCs w:val="22"/>
              </w:rPr>
              <w:t>,</w:t>
            </w:r>
            <w:r w:rsidR="00F55398" w:rsidRPr="00D00F11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="00825A28">
              <w:rPr>
                <w:sz w:val="22"/>
                <w:szCs w:val="22"/>
              </w:rPr>
              <w:t>излагая</w:t>
            </w:r>
            <w:r w:rsidR="00825A28" w:rsidRPr="00172228">
              <w:rPr>
                <w:sz w:val="22"/>
                <w:szCs w:val="22"/>
              </w:rPr>
              <w:t xml:space="preserve"> ключевые</w:t>
            </w:r>
            <w:r w:rsidR="00825A28">
              <w:rPr>
                <w:sz w:val="22"/>
                <w:szCs w:val="22"/>
              </w:rPr>
              <w:t xml:space="preserve"> моменты прочитанной информации и</w:t>
            </w:r>
            <w:r w:rsidR="00825A28" w:rsidRPr="00172228">
              <w:rPr>
                <w:sz w:val="22"/>
                <w:szCs w:val="22"/>
              </w:rPr>
              <w:t xml:space="preserve"> дела</w:t>
            </w:r>
            <w:r w:rsidR="00825A28">
              <w:rPr>
                <w:sz w:val="22"/>
                <w:szCs w:val="22"/>
              </w:rPr>
              <w:t>я</w:t>
            </w:r>
            <w:r w:rsidR="00825A28" w:rsidRPr="00172228">
              <w:rPr>
                <w:sz w:val="22"/>
                <w:szCs w:val="22"/>
              </w:rPr>
              <w:t xml:space="preserve"> вывод о роли деталей, поясняющих основную мысль</w:t>
            </w:r>
            <w:r w:rsidR="00825A28">
              <w:rPr>
                <w:sz w:val="22"/>
                <w:szCs w:val="22"/>
              </w:rPr>
              <w:t>.</w:t>
            </w:r>
          </w:p>
          <w:p w:rsidR="000333E6" w:rsidRPr="00D00F11" w:rsidRDefault="00AA5E1C" w:rsidP="00825A28">
            <w:pPr>
              <w:pStyle w:val="Default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00F11">
              <w:rPr>
                <w:rStyle w:val="212pt0"/>
                <w:rFonts w:eastAsia="Courier New"/>
                <w:i/>
                <w:color w:val="auto"/>
                <w:sz w:val="22"/>
                <w:szCs w:val="22"/>
                <w:lang w:val="kk-KZ"/>
              </w:rPr>
              <w:t>Менее способные</w:t>
            </w:r>
            <w:r w:rsidRPr="00D00F11">
              <w:rPr>
                <w:rStyle w:val="212pt0"/>
                <w:rFonts w:eastAsia="Courier New"/>
                <w:color w:val="auto"/>
                <w:sz w:val="22"/>
                <w:szCs w:val="22"/>
                <w:lang w:val="kk-KZ"/>
              </w:rPr>
              <w:t xml:space="preserve">, при поддержке </w:t>
            </w:r>
            <w:r w:rsidR="00825A28">
              <w:rPr>
                <w:rStyle w:val="212pt0"/>
                <w:rFonts w:eastAsia="Courier New"/>
                <w:color w:val="auto"/>
                <w:sz w:val="22"/>
                <w:szCs w:val="22"/>
                <w:lang w:val="kk-KZ"/>
              </w:rPr>
              <w:t>одноклассников</w:t>
            </w:r>
            <w:r w:rsidRPr="00D00F11">
              <w:rPr>
                <w:rStyle w:val="212pt0"/>
                <w:rFonts w:eastAsia="Courier New"/>
                <w:color w:val="auto"/>
                <w:sz w:val="22"/>
                <w:szCs w:val="22"/>
                <w:lang w:val="kk-KZ"/>
              </w:rPr>
              <w:t xml:space="preserve">, </w:t>
            </w:r>
            <w:r w:rsidR="00785BF0" w:rsidRPr="00D00F11">
              <w:rPr>
                <w:color w:val="auto"/>
                <w:sz w:val="22"/>
                <w:szCs w:val="22"/>
              </w:rPr>
              <w:t xml:space="preserve">отвечают на вопросы, определяют </w:t>
            </w:r>
            <w:r w:rsidR="00825A28" w:rsidRPr="00172228">
              <w:rPr>
                <w:sz w:val="22"/>
                <w:szCs w:val="22"/>
              </w:rPr>
              <w:t>тему текста</w:t>
            </w:r>
            <w:r w:rsidR="00825A28">
              <w:rPr>
                <w:color w:val="auto"/>
                <w:sz w:val="22"/>
                <w:szCs w:val="22"/>
              </w:rPr>
              <w:t xml:space="preserve">, </w:t>
            </w:r>
            <w:r w:rsidR="00825A28" w:rsidRPr="00172228">
              <w:rPr>
                <w:sz w:val="22"/>
                <w:szCs w:val="22"/>
              </w:rPr>
              <w:t>формулир</w:t>
            </w:r>
            <w:r w:rsidR="00825A28">
              <w:rPr>
                <w:sz w:val="22"/>
                <w:szCs w:val="22"/>
              </w:rPr>
              <w:t>уют идею,</w:t>
            </w:r>
            <w:r w:rsidR="00825A28" w:rsidRPr="00172228">
              <w:rPr>
                <w:sz w:val="22"/>
                <w:szCs w:val="22"/>
              </w:rPr>
              <w:t xml:space="preserve"> созда</w:t>
            </w:r>
            <w:r w:rsidR="00825A28">
              <w:rPr>
                <w:sz w:val="22"/>
                <w:szCs w:val="22"/>
              </w:rPr>
              <w:t>ют</w:t>
            </w:r>
            <w:r w:rsidR="00825A28" w:rsidRPr="00172228">
              <w:rPr>
                <w:sz w:val="22"/>
                <w:szCs w:val="22"/>
              </w:rPr>
              <w:t xml:space="preserve"> сравнительную диаграмму</w:t>
            </w:r>
            <w:r w:rsidR="00825A28">
              <w:rPr>
                <w:sz w:val="22"/>
                <w:szCs w:val="22"/>
              </w:rPr>
              <w:t>.</w:t>
            </w:r>
          </w:p>
        </w:tc>
        <w:tc>
          <w:tcPr>
            <w:tcW w:w="2084" w:type="pct"/>
          </w:tcPr>
          <w:p w:rsidR="000333E6" w:rsidRPr="00D00F11" w:rsidRDefault="000333E6" w:rsidP="004905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Учитель оценивает способность: </w:t>
            </w:r>
          </w:p>
          <w:p w:rsidR="00562929" w:rsidRPr="00D00F11" w:rsidRDefault="008D763F" w:rsidP="00562929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учащиеся </w:t>
            </w:r>
            <w:r w:rsidR="000333E6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могут </w:t>
            </w:r>
          </w:p>
          <w:p w:rsidR="00F13813" w:rsidRPr="00172228" w:rsidRDefault="00F13813" w:rsidP="00F13813">
            <w:pPr>
              <w:pStyle w:val="Default"/>
              <w:rPr>
                <w:sz w:val="22"/>
                <w:szCs w:val="22"/>
              </w:rPr>
            </w:pPr>
            <w:r w:rsidRPr="00172228">
              <w:rPr>
                <w:sz w:val="22"/>
                <w:szCs w:val="22"/>
              </w:rPr>
              <w:t xml:space="preserve">- </w:t>
            </w:r>
            <w:r w:rsidR="00A936C9" w:rsidRPr="001E516A">
              <w:rPr>
                <w:sz w:val="22"/>
                <w:szCs w:val="22"/>
              </w:rPr>
              <w:t>находит художественные тропы</w:t>
            </w:r>
            <w:r w:rsidRPr="00172228">
              <w:rPr>
                <w:sz w:val="22"/>
                <w:szCs w:val="22"/>
              </w:rPr>
              <w:t xml:space="preserve">; </w:t>
            </w:r>
          </w:p>
          <w:p w:rsidR="00F13813" w:rsidRPr="00172228" w:rsidRDefault="00F13813" w:rsidP="00F13813">
            <w:pPr>
              <w:pStyle w:val="Default"/>
              <w:rPr>
                <w:sz w:val="22"/>
                <w:szCs w:val="22"/>
              </w:rPr>
            </w:pPr>
            <w:r w:rsidRPr="00172228">
              <w:rPr>
                <w:sz w:val="22"/>
                <w:szCs w:val="22"/>
              </w:rPr>
              <w:t xml:space="preserve">- формулировать идею; </w:t>
            </w:r>
          </w:p>
          <w:p w:rsidR="00B52A7A" w:rsidRDefault="00F13813" w:rsidP="00F13813">
            <w:pPr>
              <w:rPr>
                <w:rFonts w:ascii="Times New Roman" w:hAnsi="Times New Roman" w:cs="Times New Roman"/>
                <w:bCs/>
              </w:rPr>
            </w:pP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>- созда</w:t>
            </w:r>
            <w:r w:rsidR="009F02B9">
              <w:rPr>
                <w:rFonts w:ascii="Times New Roman" w:hAnsi="Times New Roman" w:cs="Times New Roman"/>
                <w:sz w:val="22"/>
                <w:szCs w:val="22"/>
              </w:rPr>
              <w:t>вать</w:t>
            </w: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 xml:space="preserve"> сравнительную диаграмму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F13813" w:rsidRPr="00172228" w:rsidRDefault="00F13813" w:rsidP="00F13813">
            <w:pPr>
              <w:pStyle w:val="Default"/>
              <w:rPr>
                <w:sz w:val="22"/>
                <w:szCs w:val="22"/>
              </w:rPr>
            </w:pPr>
            <w:r w:rsidRPr="00172228">
              <w:rPr>
                <w:sz w:val="22"/>
                <w:szCs w:val="22"/>
              </w:rPr>
              <w:t xml:space="preserve">- </w:t>
            </w:r>
            <w:r w:rsidR="009F02B9">
              <w:rPr>
                <w:sz w:val="22"/>
                <w:szCs w:val="22"/>
              </w:rPr>
              <w:t xml:space="preserve">находить </w:t>
            </w:r>
            <w:r w:rsidRPr="00172228">
              <w:rPr>
                <w:sz w:val="22"/>
                <w:szCs w:val="22"/>
              </w:rPr>
              <w:t>детали, описывающие характер и/или настроение героя</w:t>
            </w:r>
            <w:r w:rsidR="00874874">
              <w:rPr>
                <w:sz w:val="22"/>
                <w:szCs w:val="22"/>
              </w:rPr>
              <w:t xml:space="preserve">, </w:t>
            </w:r>
            <w:r w:rsidR="00874874" w:rsidRPr="001E516A">
              <w:rPr>
                <w:sz w:val="22"/>
                <w:szCs w:val="22"/>
              </w:rPr>
              <w:t>эмоции автора</w:t>
            </w:r>
            <w:r w:rsidRPr="00172228">
              <w:rPr>
                <w:sz w:val="22"/>
                <w:szCs w:val="22"/>
              </w:rPr>
              <w:t xml:space="preserve">; </w:t>
            </w:r>
          </w:p>
          <w:p w:rsidR="00F13813" w:rsidRDefault="00F13813" w:rsidP="00F13813">
            <w:pPr>
              <w:rPr>
                <w:rFonts w:ascii="Times New Roman" w:hAnsi="Times New Roman" w:cs="Times New Roman"/>
              </w:rPr>
            </w:pP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>- переда</w:t>
            </w:r>
            <w:r w:rsidR="009F02B9">
              <w:rPr>
                <w:rFonts w:ascii="Times New Roman" w:hAnsi="Times New Roman" w:cs="Times New Roman"/>
                <w:sz w:val="22"/>
                <w:szCs w:val="22"/>
              </w:rPr>
              <w:t>вать</w:t>
            </w: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 xml:space="preserve"> основную информацию через сравнительную диаграмму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13813" w:rsidRPr="00172228" w:rsidRDefault="00F13813" w:rsidP="00F13813">
            <w:pPr>
              <w:pStyle w:val="Default"/>
              <w:rPr>
                <w:sz w:val="22"/>
                <w:szCs w:val="22"/>
              </w:rPr>
            </w:pPr>
            <w:r w:rsidRPr="00172228">
              <w:rPr>
                <w:sz w:val="22"/>
                <w:szCs w:val="22"/>
              </w:rPr>
              <w:t>- излага</w:t>
            </w:r>
            <w:r w:rsidR="009F02B9">
              <w:rPr>
                <w:sz w:val="22"/>
                <w:szCs w:val="22"/>
              </w:rPr>
              <w:t>ть</w:t>
            </w:r>
            <w:r w:rsidRPr="00172228">
              <w:rPr>
                <w:sz w:val="22"/>
                <w:szCs w:val="22"/>
              </w:rPr>
              <w:t xml:space="preserve"> ключевые моменты прочитанной информации; </w:t>
            </w:r>
          </w:p>
          <w:p w:rsidR="00DB6A34" w:rsidRDefault="00F13813" w:rsidP="00F13813">
            <w:pPr>
              <w:rPr>
                <w:rFonts w:ascii="Times New Roman" w:hAnsi="Times New Roman" w:cs="Times New Roman"/>
              </w:rPr>
            </w:pP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>- дела</w:t>
            </w:r>
            <w:r w:rsidR="009F02B9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172228">
              <w:rPr>
                <w:rFonts w:ascii="Times New Roman" w:hAnsi="Times New Roman" w:cs="Times New Roman"/>
                <w:sz w:val="22"/>
                <w:szCs w:val="22"/>
              </w:rPr>
              <w:t xml:space="preserve"> вывод о роли деталей, поясняющих основную мысль.  </w:t>
            </w:r>
          </w:p>
          <w:p w:rsidR="00825A28" w:rsidRPr="00D00F11" w:rsidRDefault="00825A28" w:rsidP="00A936C9">
            <w:pPr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оценивает </w:t>
            </w:r>
            <w:r w:rsidR="009F02B9">
              <w:rPr>
                <w:rFonts w:ascii="Times New Roman" w:hAnsi="Times New Roman" w:cs="Times New Roman"/>
                <w:sz w:val="22"/>
                <w:szCs w:val="22"/>
              </w:rPr>
              <w:t>степень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мыслительных </w:t>
            </w:r>
            <w:r w:rsidR="00A936C9">
              <w:rPr>
                <w:rFonts w:ascii="Times New Roman" w:hAnsi="Times New Roman" w:cs="Times New Roman"/>
                <w:sz w:val="22"/>
                <w:szCs w:val="22"/>
              </w:rPr>
              <w:t>навыков</w:t>
            </w:r>
            <w:r w:rsidR="009F0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таксономии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28" w:type="pct"/>
          </w:tcPr>
          <w:p w:rsidR="007E3C08" w:rsidRPr="00D00F11" w:rsidRDefault="000333E6" w:rsidP="007E3C08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proofErr w:type="spellStart"/>
            <w:r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Межпредметная</w:t>
            </w:r>
            <w:proofErr w:type="spellEnd"/>
            <w:r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связь с</w:t>
            </w:r>
            <w:r w:rsidR="00CB029E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825A28">
              <w:rPr>
                <w:rFonts w:ascii="Times New Roman" w:hAnsi="Times New Roman" w:cs="Times New Roman"/>
                <w:sz w:val="22"/>
                <w:szCs w:val="22"/>
              </w:rPr>
              <w:t>историей, краеведением и самопознанием</w:t>
            </w:r>
            <w:r w:rsidR="00CB029E" w:rsidRPr="00D00F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E159C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Стратегия «</w:t>
            </w:r>
            <w:proofErr w:type="spellStart"/>
            <w:r w:rsidR="00E159C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Джигсо</w:t>
            </w:r>
            <w:proofErr w:type="spellEnd"/>
            <w:r w:rsidR="00E159C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» предусматривает двигательную активность, которая способствует уменьшению эмоционального напряжения. </w:t>
            </w:r>
            <w:r w:rsidR="00AA5E1C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Кабинет оборудован для групповой работы</w:t>
            </w:r>
            <w:r w:rsidR="009F02B9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и работы в парах.</w:t>
            </w:r>
            <w:r w:rsidR="00AA5E1C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3435F7" w:rsidRPr="00837055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Подготовленная презентация и аудиоматериал к уроку могут </w:t>
            </w:r>
            <w:r w:rsidR="00AA5E1C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быть использован</w:t>
            </w:r>
            <w:r w:rsidR="003435F7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ы</w:t>
            </w:r>
            <w:r w:rsidR="009F02B9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для совершенствования качества</w:t>
            </w:r>
            <w:bookmarkStart w:id="0" w:name="_GoBack"/>
            <w:bookmarkEnd w:id="0"/>
            <w:r w:rsidR="00AA5E1C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 xml:space="preserve"> обучени</w:t>
            </w:r>
            <w:r w:rsidR="00DB6A34" w:rsidRPr="00D00F1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en-GB"/>
              </w:rPr>
              <w:t>я.</w:t>
            </w:r>
          </w:p>
          <w:p w:rsidR="000333E6" w:rsidRPr="00D00F11" w:rsidRDefault="000333E6" w:rsidP="000333E6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highlight w:val="yellow"/>
              </w:rPr>
            </w:pPr>
          </w:p>
        </w:tc>
      </w:tr>
    </w:tbl>
    <w:p w:rsidR="000333E6" w:rsidRDefault="000333E6"/>
    <w:sectPr w:rsidR="000333E6" w:rsidSect="006740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771"/>
    <w:multiLevelType w:val="hybridMultilevel"/>
    <w:tmpl w:val="02480330"/>
    <w:lvl w:ilvl="0" w:tplc="216447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718D"/>
    <w:multiLevelType w:val="hybridMultilevel"/>
    <w:tmpl w:val="D9346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0516B"/>
    <w:multiLevelType w:val="multilevel"/>
    <w:tmpl w:val="5E9276FA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A2899"/>
    <w:multiLevelType w:val="hybridMultilevel"/>
    <w:tmpl w:val="0330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F4999"/>
    <w:multiLevelType w:val="hybridMultilevel"/>
    <w:tmpl w:val="B8367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03E2A"/>
    <w:multiLevelType w:val="hybridMultilevel"/>
    <w:tmpl w:val="31FE59D2"/>
    <w:lvl w:ilvl="0" w:tplc="93FA8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C0885"/>
    <w:multiLevelType w:val="hybridMultilevel"/>
    <w:tmpl w:val="1A58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070DF"/>
    <w:multiLevelType w:val="hybridMultilevel"/>
    <w:tmpl w:val="CD6A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5561E"/>
    <w:multiLevelType w:val="multilevel"/>
    <w:tmpl w:val="FEA81C6A"/>
    <w:lvl w:ilvl="0">
      <w:start w:val="3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2E352A4"/>
    <w:multiLevelType w:val="hybridMultilevel"/>
    <w:tmpl w:val="3918AD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F39EB"/>
    <w:multiLevelType w:val="hybridMultilevel"/>
    <w:tmpl w:val="31FE59D2"/>
    <w:lvl w:ilvl="0" w:tplc="93FA8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846CE"/>
    <w:multiLevelType w:val="hybridMultilevel"/>
    <w:tmpl w:val="0AFA5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D75F1"/>
    <w:multiLevelType w:val="hybridMultilevel"/>
    <w:tmpl w:val="CC9C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E7371"/>
    <w:multiLevelType w:val="hybridMultilevel"/>
    <w:tmpl w:val="281E5F60"/>
    <w:lvl w:ilvl="0" w:tplc="3656E1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F3294"/>
    <w:multiLevelType w:val="hybridMultilevel"/>
    <w:tmpl w:val="3440F7DE"/>
    <w:lvl w:ilvl="0" w:tplc="1F5450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F401F"/>
    <w:multiLevelType w:val="hybridMultilevel"/>
    <w:tmpl w:val="E92CD7FE"/>
    <w:lvl w:ilvl="0" w:tplc="CDD87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6A9C"/>
    <w:multiLevelType w:val="hybridMultilevel"/>
    <w:tmpl w:val="4072A444"/>
    <w:lvl w:ilvl="0" w:tplc="395CE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CF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A2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0A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AD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08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A9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96174DA"/>
    <w:multiLevelType w:val="hybridMultilevel"/>
    <w:tmpl w:val="65AE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F2ABC"/>
    <w:multiLevelType w:val="hybridMultilevel"/>
    <w:tmpl w:val="26388D26"/>
    <w:lvl w:ilvl="0" w:tplc="7EB68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F5BFC"/>
    <w:multiLevelType w:val="hybridMultilevel"/>
    <w:tmpl w:val="2D7E94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773FB"/>
    <w:multiLevelType w:val="multilevel"/>
    <w:tmpl w:val="092C55B8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7B3821"/>
    <w:multiLevelType w:val="hybridMultilevel"/>
    <w:tmpl w:val="9A7E442E"/>
    <w:lvl w:ilvl="0" w:tplc="3656E1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96420"/>
    <w:multiLevelType w:val="hybridMultilevel"/>
    <w:tmpl w:val="281E5F60"/>
    <w:lvl w:ilvl="0" w:tplc="3656E1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54E65"/>
    <w:multiLevelType w:val="hybridMultilevel"/>
    <w:tmpl w:val="5F0E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B2F1B"/>
    <w:multiLevelType w:val="hybridMultilevel"/>
    <w:tmpl w:val="EA345B56"/>
    <w:lvl w:ilvl="0" w:tplc="F0101E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505C8"/>
    <w:multiLevelType w:val="hybridMultilevel"/>
    <w:tmpl w:val="E4B8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D46DD"/>
    <w:multiLevelType w:val="hybridMultilevel"/>
    <w:tmpl w:val="95A09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71F61"/>
    <w:multiLevelType w:val="hybridMultilevel"/>
    <w:tmpl w:val="0FC41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5DD1"/>
    <w:multiLevelType w:val="hybridMultilevel"/>
    <w:tmpl w:val="2FF8B1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A299D"/>
    <w:multiLevelType w:val="hybridMultilevel"/>
    <w:tmpl w:val="50A06B14"/>
    <w:lvl w:ilvl="0" w:tplc="6A8C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CE7CA9"/>
    <w:multiLevelType w:val="hybridMultilevel"/>
    <w:tmpl w:val="7BC80546"/>
    <w:lvl w:ilvl="0" w:tplc="CCB490E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  <w:lang w:val="kk-KZ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4D00E8"/>
    <w:multiLevelType w:val="hybridMultilevel"/>
    <w:tmpl w:val="F952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D1893"/>
    <w:multiLevelType w:val="hybridMultilevel"/>
    <w:tmpl w:val="D792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54740"/>
    <w:multiLevelType w:val="hybridMultilevel"/>
    <w:tmpl w:val="5F6049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06817"/>
    <w:multiLevelType w:val="hybridMultilevel"/>
    <w:tmpl w:val="F4DC33CE"/>
    <w:lvl w:ilvl="0" w:tplc="F66C2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4E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2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45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2F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A2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06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0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2E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6C7569"/>
    <w:multiLevelType w:val="hybridMultilevel"/>
    <w:tmpl w:val="3ECE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B1F29"/>
    <w:multiLevelType w:val="multilevel"/>
    <w:tmpl w:val="4D0C507E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EC4C02"/>
    <w:multiLevelType w:val="hybridMultilevel"/>
    <w:tmpl w:val="6088AC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184ED3"/>
    <w:multiLevelType w:val="hybridMultilevel"/>
    <w:tmpl w:val="918A0964"/>
    <w:lvl w:ilvl="0" w:tplc="216447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96498"/>
    <w:multiLevelType w:val="hybridMultilevel"/>
    <w:tmpl w:val="D81ADE4C"/>
    <w:lvl w:ilvl="0" w:tplc="CCB490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15598"/>
    <w:multiLevelType w:val="hybridMultilevel"/>
    <w:tmpl w:val="A7864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0152A"/>
    <w:multiLevelType w:val="hybridMultilevel"/>
    <w:tmpl w:val="3C3416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27B82"/>
    <w:multiLevelType w:val="hybridMultilevel"/>
    <w:tmpl w:val="ADCE23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A2011"/>
    <w:multiLevelType w:val="hybridMultilevel"/>
    <w:tmpl w:val="E9CCE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0"/>
  </w:num>
  <w:num w:numId="4">
    <w:abstractNumId w:val="25"/>
  </w:num>
  <w:num w:numId="5">
    <w:abstractNumId w:val="11"/>
  </w:num>
  <w:num w:numId="6">
    <w:abstractNumId w:val="39"/>
  </w:num>
  <w:num w:numId="7">
    <w:abstractNumId w:val="16"/>
  </w:num>
  <w:num w:numId="8">
    <w:abstractNumId w:val="34"/>
  </w:num>
  <w:num w:numId="9">
    <w:abstractNumId w:val="37"/>
  </w:num>
  <w:num w:numId="10">
    <w:abstractNumId w:val="27"/>
  </w:num>
  <w:num w:numId="11">
    <w:abstractNumId w:val="26"/>
  </w:num>
  <w:num w:numId="12">
    <w:abstractNumId w:val="5"/>
  </w:num>
  <w:num w:numId="13">
    <w:abstractNumId w:val="10"/>
  </w:num>
  <w:num w:numId="14">
    <w:abstractNumId w:val="22"/>
  </w:num>
  <w:num w:numId="15">
    <w:abstractNumId w:val="13"/>
  </w:num>
  <w:num w:numId="16">
    <w:abstractNumId w:val="21"/>
  </w:num>
  <w:num w:numId="17">
    <w:abstractNumId w:val="38"/>
  </w:num>
  <w:num w:numId="18">
    <w:abstractNumId w:val="0"/>
  </w:num>
  <w:num w:numId="19">
    <w:abstractNumId w:val="4"/>
  </w:num>
  <w:num w:numId="20">
    <w:abstractNumId w:val="23"/>
  </w:num>
  <w:num w:numId="21">
    <w:abstractNumId w:val="40"/>
  </w:num>
  <w:num w:numId="22">
    <w:abstractNumId w:val="14"/>
  </w:num>
  <w:num w:numId="23">
    <w:abstractNumId w:val="29"/>
  </w:num>
  <w:num w:numId="24">
    <w:abstractNumId w:val="3"/>
  </w:num>
  <w:num w:numId="25">
    <w:abstractNumId w:val="7"/>
  </w:num>
  <w:num w:numId="26">
    <w:abstractNumId w:val="1"/>
  </w:num>
  <w:num w:numId="27">
    <w:abstractNumId w:val="31"/>
  </w:num>
  <w:num w:numId="28">
    <w:abstractNumId w:val="15"/>
  </w:num>
  <w:num w:numId="29">
    <w:abstractNumId w:val="35"/>
  </w:num>
  <w:num w:numId="30">
    <w:abstractNumId w:val="20"/>
  </w:num>
  <w:num w:numId="31">
    <w:abstractNumId w:val="18"/>
  </w:num>
  <w:num w:numId="32">
    <w:abstractNumId w:val="42"/>
  </w:num>
  <w:num w:numId="33">
    <w:abstractNumId w:val="41"/>
  </w:num>
  <w:num w:numId="34">
    <w:abstractNumId w:val="19"/>
  </w:num>
  <w:num w:numId="35">
    <w:abstractNumId w:val="9"/>
  </w:num>
  <w:num w:numId="36">
    <w:abstractNumId w:val="24"/>
  </w:num>
  <w:num w:numId="37">
    <w:abstractNumId w:val="8"/>
  </w:num>
  <w:num w:numId="38">
    <w:abstractNumId w:val="28"/>
  </w:num>
  <w:num w:numId="39">
    <w:abstractNumId w:val="33"/>
  </w:num>
  <w:num w:numId="40">
    <w:abstractNumId w:val="17"/>
  </w:num>
  <w:num w:numId="41">
    <w:abstractNumId w:val="32"/>
  </w:num>
  <w:num w:numId="42">
    <w:abstractNumId w:val="43"/>
  </w:num>
  <w:num w:numId="43">
    <w:abstractNumId w:val="6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66F2"/>
    <w:rsid w:val="000002AA"/>
    <w:rsid w:val="00001DE9"/>
    <w:rsid w:val="000333E6"/>
    <w:rsid w:val="00044625"/>
    <w:rsid w:val="00073724"/>
    <w:rsid w:val="000900EA"/>
    <w:rsid w:val="000A6E03"/>
    <w:rsid w:val="000B1F3E"/>
    <w:rsid w:val="000D010A"/>
    <w:rsid w:val="0011469C"/>
    <w:rsid w:val="0011530D"/>
    <w:rsid w:val="00115CAD"/>
    <w:rsid w:val="00117FC9"/>
    <w:rsid w:val="001300F9"/>
    <w:rsid w:val="00170BF1"/>
    <w:rsid w:val="00172228"/>
    <w:rsid w:val="001820FE"/>
    <w:rsid w:val="001A00BC"/>
    <w:rsid w:val="001D58D3"/>
    <w:rsid w:val="001E516A"/>
    <w:rsid w:val="001F0AE5"/>
    <w:rsid w:val="001F4F5C"/>
    <w:rsid w:val="00230901"/>
    <w:rsid w:val="00245F5D"/>
    <w:rsid w:val="00256244"/>
    <w:rsid w:val="00261839"/>
    <w:rsid w:val="00266AD5"/>
    <w:rsid w:val="00266C98"/>
    <w:rsid w:val="00292095"/>
    <w:rsid w:val="00297533"/>
    <w:rsid w:val="002A3144"/>
    <w:rsid w:val="002B7393"/>
    <w:rsid w:val="002B7501"/>
    <w:rsid w:val="002D7361"/>
    <w:rsid w:val="002E25AA"/>
    <w:rsid w:val="002E5A30"/>
    <w:rsid w:val="002E655C"/>
    <w:rsid w:val="002F59DC"/>
    <w:rsid w:val="00304FBD"/>
    <w:rsid w:val="00336B3B"/>
    <w:rsid w:val="003401FA"/>
    <w:rsid w:val="003435F7"/>
    <w:rsid w:val="00374439"/>
    <w:rsid w:val="0039730F"/>
    <w:rsid w:val="003A2BBB"/>
    <w:rsid w:val="003B0273"/>
    <w:rsid w:val="003B6EC6"/>
    <w:rsid w:val="003D4C24"/>
    <w:rsid w:val="003D7C73"/>
    <w:rsid w:val="003F711E"/>
    <w:rsid w:val="00412118"/>
    <w:rsid w:val="004330E0"/>
    <w:rsid w:val="00434145"/>
    <w:rsid w:val="00441DA4"/>
    <w:rsid w:val="00450CD4"/>
    <w:rsid w:val="004533EC"/>
    <w:rsid w:val="0046733D"/>
    <w:rsid w:val="00490538"/>
    <w:rsid w:val="004C453A"/>
    <w:rsid w:val="004F1261"/>
    <w:rsid w:val="0051244B"/>
    <w:rsid w:val="00516FA9"/>
    <w:rsid w:val="00520A19"/>
    <w:rsid w:val="005328C9"/>
    <w:rsid w:val="005350A3"/>
    <w:rsid w:val="00562929"/>
    <w:rsid w:val="00584B63"/>
    <w:rsid w:val="00586C35"/>
    <w:rsid w:val="00592956"/>
    <w:rsid w:val="005944FD"/>
    <w:rsid w:val="005B1E85"/>
    <w:rsid w:val="005E33EC"/>
    <w:rsid w:val="005E7748"/>
    <w:rsid w:val="006072DB"/>
    <w:rsid w:val="00630316"/>
    <w:rsid w:val="00630DEA"/>
    <w:rsid w:val="00642722"/>
    <w:rsid w:val="006566F2"/>
    <w:rsid w:val="00656AB9"/>
    <w:rsid w:val="0067057D"/>
    <w:rsid w:val="00674072"/>
    <w:rsid w:val="0068549C"/>
    <w:rsid w:val="006B2FE3"/>
    <w:rsid w:val="006B3601"/>
    <w:rsid w:val="006E7D9C"/>
    <w:rsid w:val="006F54A4"/>
    <w:rsid w:val="00757009"/>
    <w:rsid w:val="0077104C"/>
    <w:rsid w:val="00785BF0"/>
    <w:rsid w:val="007C70B6"/>
    <w:rsid w:val="007D7E13"/>
    <w:rsid w:val="007E3C08"/>
    <w:rsid w:val="00802EDB"/>
    <w:rsid w:val="008033D6"/>
    <w:rsid w:val="00825A28"/>
    <w:rsid w:val="00850F92"/>
    <w:rsid w:val="008578FA"/>
    <w:rsid w:val="00874874"/>
    <w:rsid w:val="008B50EA"/>
    <w:rsid w:val="008B79F4"/>
    <w:rsid w:val="008C3BC4"/>
    <w:rsid w:val="008D3B36"/>
    <w:rsid w:val="008D3FFB"/>
    <w:rsid w:val="008D763F"/>
    <w:rsid w:val="009022D6"/>
    <w:rsid w:val="009031B6"/>
    <w:rsid w:val="00917A77"/>
    <w:rsid w:val="00924BF9"/>
    <w:rsid w:val="009366F9"/>
    <w:rsid w:val="00936F55"/>
    <w:rsid w:val="00943076"/>
    <w:rsid w:val="009434D7"/>
    <w:rsid w:val="009C5E92"/>
    <w:rsid w:val="009D2188"/>
    <w:rsid w:val="009D310D"/>
    <w:rsid w:val="009E4858"/>
    <w:rsid w:val="009F02B9"/>
    <w:rsid w:val="009F6209"/>
    <w:rsid w:val="00A156A4"/>
    <w:rsid w:val="00A21A85"/>
    <w:rsid w:val="00A235FE"/>
    <w:rsid w:val="00A33721"/>
    <w:rsid w:val="00A676AF"/>
    <w:rsid w:val="00A75215"/>
    <w:rsid w:val="00A936C9"/>
    <w:rsid w:val="00AA0163"/>
    <w:rsid w:val="00AA5E1C"/>
    <w:rsid w:val="00AB3EC3"/>
    <w:rsid w:val="00AC040D"/>
    <w:rsid w:val="00AF40F6"/>
    <w:rsid w:val="00B23F8F"/>
    <w:rsid w:val="00B4029F"/>
    <w:rsid w:val="00B4647D"/>
    <w:rsid w:val="00B52A7A"/>
    <w:rsid w:val="00B7798C"/>
    <w:rsid w:val="00B81419"/>
    <w:rsid w:val="00B823FA"/>
    <w:rsid w:val="00B95266"/>
    <w:rsid w:val="00BA3A19"/>
    <w:rsid w:val="00BD0866"/>
    <w:rsid w:val="00C01E43"/>
    <w:rsid w:val="00C0454B"/>
    <w:rsid w:val="00C25B9F"/>
    <w:rsid w:val="00C3265F"/>
    <w:rsid w:val="00C33702"/>
    <w:rsid w:val="00C3602F"/>
    <w:rsid w:val="00C47678"/>
    <w:rsid w:val="00C76728"/>
    <w:rsid w:val="00C80313"/>
    <w:rsid w:val="00C81131"/>
    <w:rsid w:val="00C90842"/>
    <w:rsid w:val="00C93F6D"/>
    <w:rsid w:val="00CA3A50"/>
    <w:rsid w:val="00CB029E"/>
    <w:rsid w:val="00CE68E3"/>
    <w:rsid w:val="00D00E76"/>
    <w:rsid w:val="00D00F11"/>
    <w:rsid w:val="00D64236"/>
    <w:rsid w:val="00D70596"/>
    <w:rsid w:val="00D7174D"/>
    <w:rsid w:val="00D90316"/>
    <w:rsid w:val="00D94627"/>
    <w:rsid w:val="00DA1D6D"/>
    <w:rsid w:val="00DB6A34"/>
    <w:rsid w:val="00DC1F1C"/>
    <w:rsid w:val="00DC26C1"/>
    <w:rsid w:val="00DC40CE"/>
    <w:rsid w:val="00DD0C89"/>
    <w:rsid w:val="00DF1C34"/>
    <w:rsid w:val="00E04D0A"/>
    <w:rsid w:val="00E159C4"/>
    <w:rsid w:val="00E16DDF"/>
    <w:rsid w:val="00E21893"/>
    <w:rsid w:val="00E268B5"/>
    <w:rsid w:val="00E26BE4"/>
    <w:rsid w:val="00E64A8D"/>
    <w:rsid w:val="00E7686E"/>
    <w:rsid w:val="00E95CED"/>
    <w:rsid w:val="00E96C19"/>
    <w:rsid w:val="00EA188D"/>
    <w:rsid w:val="00EA23D7"/>
    <w:rsid w:val="00EB0A7F"/>
    <w:rsid w:val="00EC4940"/>
    <w:rsid w:val="00EC791A"/>
    <w:rsid w:val="00ED761A"/>
    <w:rsid w:val="00ED79BE"/>
    <w:rsid w:val="00F13813"/>
    <w:rsid w:val="00F13A50"/>
    <w:rsid w:val="00F15FB9"/>
    <w:rsid w:val="00F27279"/>
    <w:rsid w:val="00F3061C"/>
    <w:rsid w:val="00F35273"/>
    <w:rsid w:val="00F447FB"/>
    <w:rsid w:val="00F55398"/>
    <w:rsid w:val="00F74671"/>
    <w:rsid w:val="00F96583"/>
    <w:rsid w:val="00FA2A0D"/>
    <w:rsid w:val="00FB491E"/>
    <w:rsid w:val="00FB6F7D"/>
    <w:rsid w:val="00FE1164"/>
    <w:rsid w:val="00FF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66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56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656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656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a0"/>
    <w:rsid w:val="00656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3">
    <w:name w:val="Hyperlink"/>
    <w:basedOn w:val="a0"/>
    <w:rsid w:val="006566F2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0333E6"/>
    <w:pPr>
      <w:ind w:left="720"/>
      <w:contextualSpacing/>
    </w:pPr>
  </w:style>
  <w:style w:type="paragraph" w:customStyle="1" w:styleId="Default">
    <w:name w:val="Default"/>
    <w:rsid w:val="00AB3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4272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3A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A5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DC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128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839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40635">
                                              <w:marLeft w:val="0"/>
                                              <w:marRight w:val="0"/>
                                              <w:marTop w:val="1128"/>
                                              <w:marBottom w:val="10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4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6DDE3"/>
                                                        <w:left w:val="single" w:sz="6" w:space="0" w:color="D6DDE3"/>
                                                        <w:bottom w:val="single" w:sz="6" w:space="0" w:color="D6DDE3"/>
                                                        <w:right w:val="single" w:sz="6" w:space="0" w:color="D6DDE3"/>
                                                      </w:divBdr>
                                                      <w:divsChild>
                                                        <w:div w:id="6466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7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8496">
                                                                  <w:marLeft w:val="136"/>
                                                                  <w:marRight w:val="13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51211">
                                          <w:marLeft w:val="0"/>
                                          <w:marRight w:val="0"/>
                                          <w:marTop w:val="81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3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09793">
                  <w:marLeft w:val="0"/>
                  <w:marRight w:val="6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0177">
                      <w:marLeft w:val="0"/>
                      <w:marRight w:val="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573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859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5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hyperlink" Target="https://nitforyou.com/zigzag/" TargetMode="External"/><Relationship Id="rId3" Type="http://schemas.openxmlformats.org/officeDocument/2006/relationships/settings" Target="settings.xml"/><Relationship Id="rId21" Type="http://schemas.microsoft.com/office/2007/relationships/diagramDrawing" Target="diagrams/drawing1.xml"/><Relationship Id="rId7" Type="http://schemas.openxmlformats.org/officeDocument/2006/relationships/hyperlink" Target="https://wordart.com/" TargetMode="External"/><Relationship Id="rId12" Type="http://schemas.openxmlformats.org/officeDocument/2006/relationships/diagramData" Target="diagrams/data1.xml"/><Relationship Id="rId17" Type="http://schemas.openxmlformats.org/officeDocument/2006/relationships/hyperlink" Target="https://www.youtube.com/watch?v=WDRhIrSUt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K_w1hhwFf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80alhdjhdcxhy5hl.xn--p1ai/sites/zhurmir/files/pdf/unost-2019-11-89-93.pdf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xn--80alhdjhdcxhy5hl.xn--p1ai/avtor/kanapyanov-bahytzhan" TargetMode="Externa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EC57B2-7F96-4D7B-90A7-67E7F2565FAD}" type="doc">
      <dgm:prSet loTypeId="urn:microsoft.com/office/officeart/2005/8/layout/cycle5" loCatId="cycle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7E961A4B-FF43-4539-8AA8-3B6E3F984E69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dirty="0" smtClean="0"/>
            <a:t>Вознесенский</a:t>
          </a:r>
        </a:p>
        <a:p>
          <a:r>
            <a:rPr lang="ru-RU" dirty="0" smtClean="0"/>
            <a:t>____________</a:t>
          </a:r>
        </a:p>
        <a:p>
          <a:r>
            <a:rPr lang="ru-RU" dirty="0" smtClean="0"/>
            <a:t>____________</a:t>
          </a:r>
        </a:p>
        <a:p>
          <a:r>
            <a:rPr lang="ru-RU" dirty="0" smtClean="0"/>
            <a:t>____________</a:t>
          </a:r>
          <a:endParaRPr lang="ru-RU" dirty="0"/>
        </a:p>
      </dgm:t>
    </dgm:pt>
    <dgm:pt modelId="{DB8047BC-9DAF-4E19-84B3-1B218650A622}" type="parTrans" cxnId="{D7806CC1-A805-45E0-B1A6-37443B2B4751}">
      <dgm:prSet/>
      <dgm:spPr/>
      <dgm:t>
        <a:bodyPr/>
        <a:lstStyle/>
        <a:p>
          <a:endParaRPr lang="ru-RU"/>
        </a:p>
      </dgm:t>
    </dgm:pt>
    <dgm:pt modelId="{9BFD24D6-24F9-4BA4-A6E0-07657B95C16F}" type="sibTrans" cxnId="{D7806CC1-A805-45E0-B1A6-37443B2B4751}">
      <dgm:prSet/>
      <dgm:spPr>
        <a:ln w="28575">
          <a:solidFill>
            <a:schemeClr val="accent1"/>
          </a:solidFill>
        </a:ln>
      </dgm:spPr>
      <dgm:t>
        <a:bodyPr/>
        <a:lstStyle/>
        <a:p>
          <a:endParaRPr lang="ru-RU"/>
        </a:p>
      </dgm:t>
    </dgm:pt>
    <dgm:pt modelId="{7072A19C-0C6C-4AD0-AD06-952E9F4B81B6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dirty="0" smtClean="0"/>
            <a:t>Сулейменов</a:t>
          </a:r>
        </a:p>
        <a:p>
          <a:r>
            <a:rPr lang="ru-RU" dirty="0" smtClean="0"/>
            <a:t>____________</a:t>
          </a:r>
        </a:p>
        <a:p>
          <a:r>
            <a:rPr lang="ru-RU" dirty="0" smtClean="0"/>
            <a:t>____________</a:t>
          </a:r>
        </a:p>
        <a:p>
          <a:r>
            <a:rPr lang="ru-RU" dirty="0" smtClean="0"/>
            <a:t>____________</a:t>
          </a:r>
          <a:endParaRPr lang="ru-RU" dirty="0"/>
        </a:p>
      </dgm:t>
    </dgm:pt>
    <dgm:pt modelId="{10B16A3D-F7DF-492C-9E64-855BBA538E36}" type="parTrans" cxnId="{42539B8F-EAA2-4F85-8432-5C3C1DB615C3}">
      <dgm:prSet/>
      <dgm:spPr/>
      <dgm:t>
        <a:bodyPr/>
        <a:lstStyle/>
        <a:p>
          <a:endParaRPr lang="ru-RU"/>
        </a:p>
      </dgm:t>
    </dgm:pt>
    <dgm:pt modelId="{35C977D5-4962-49D7-9809-C6B518B0538B}" type="sibTrans" cxnId="{42539B8F-EAA2-4F85-8432-5C3C1DB615C3}">
      <dgm:prSet/>
      <dgm:spPr>
        <a:ln w="28575">
          <a:solidFill>
            <a:schemeClr val="accent1"/>
          </a:solidFill>
        </a:ln>
      </dgm:spPr>
      <dgm:t>
        <a:bodyPr/>
        <a:lstStyle/>
        <a:p>
          <a:endParaRPr lang="ru-RU"/>
        </a:p>
      </dgm:t>
    </dgm:pt>
    <dgm:pt modelId="{445626C5-DD16-4C07-A75D-4418ABBAD708}" type="pres">
      <dgm:prSet presAssocID="{D4EC57B2-7F96-4D7B-90A7-67E7F2565FA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1EFF6EF-FEBC-4702-B8EA-23CB76EE85A2}" type="pres">
      <dgm:prSet presAssocID="{7E961A4B-FF43-4539-8AA8-3B6E3F984E69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CB1BEF-FC8C-4E6F-872E-72F45A9DCF39}" type="pres">
      <dgm:prSet presAssocID="{7E961A4B-FF43-4539-8AA8-3B6E3F984E69}" presName="spNode" presStyleCnt="0"/>
      <dgm:spPr/>
    </dgm:pt>
    <dgm:pt modelId="{B32255FA-E611-4720-83F8-81B1F1A2EF22}" type="pres">
      <dgm:prSet presAssocID="{9BFD24D6-24F9-4BA4-A6E0-07657B95C16F}" presName="sibTrans" presStyleLbl="sibTrans1D1" presStyleIdx="0" presStyleCnt="2"/>
      <dgm:spPr/>
      <dgm:t>
        <a:bodyPr/>
        <a:lstStyle/>
        <a:p>
          <a:endParaRPr lang="ru-RU"/>
        </a:p>
      </dgm:t>
    </dgm:pt>
    <dgm:pt modelId="{A8960CDD-F414-4DBB-84F8-C4F4B9C54738}" type="pres">
      <dgm:prSet presAssocID="{7072A19C-0C6C-4AD0-AD06-952E9F4B81B6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9CA7F1-AF4A-4CDF-B61F-01CFF90C270E}" type="pres">
      <dgm:prSet presAssocID="{7072A19C-0C6C-4AD0-AD06-952E9F4B81B6}" presName="spNode" presStyleCnt="0"/>
      <dgm:spPr/>
    </dgm:pt>
    <dgm:pt modelId="{A803BDE8-D0BA-4429-AF8B-B5C8D801F008}" type="pres">
      <dgm:prSet presAssocID="{35C977D5-4962-49D7-9809-C6B518B0538B}" presName="sibTrans" presStyleLbl="sibTrans1D1" presStyleIdx="1" presStyleCnt="2"/>
      <dgm:spPr/>
      <dgm:t>
        <a:bodyPr/>
        <a:lstStyle/>
        <a:p>
          <a:endParaRPr lang="ru-RU"/>
        </a:p>
      </dgm:t>
    </dgm:pt>
  </dgm:ptLst>
  <dgm:cxnLst>
    <dgm:cxn modelId="{3C4F3379-17F4-490E-B5AC-752741354D51}" type="presOf" srcId="{35C977D5-4962-49D7-9809-C6B518B0538B}" destId="{A803BDE8-D0BA-4429-AF8B-B5C8D801F008}" srcOrd="0" destOrd="0" presId="urn:microsoft.com/office/officeart/2005/8/layout/cycle5"/>
    <dgm:cxn modelId="{42539B8F-EAA2-4F85-8432-5C3C1DB615C3}" srcId="{D4EC57B2-7F96-4D7B-90A7-67E7F2565FAD}" destId="{7072A19C-0C6C-4AD0-AD06-952E9F4B81B6}" srcOrd="1" destOrd="0" parTransId="{10B16A3D-F7DF-492C-9E64-855BBA538E36}" sibTransId="{35C977D5-4962-49D7-9809-C6B518B0538B}"/>
    <dgm:cxn modelId="{6D46E6D0-9993-4642-A0BE-5E946EEAF4FC}" type="presOf" srcId="{7E961A4B-FF43-4539-8AA8-3B6E3F984E69}" destId="{D1EFF6EF-FEBC-4702-B8EA-23CB76EE85A2}" srcOrd="0" destOrd="0" presId="urn:microsoft.com/office/officeart/2005/8/layout/cycle5"/>
    <dgm:cxn modelId="{D5E8CE2A-EF61-4703-8AE9-0A3B9B32DB35}" type="presOf" srcId="{9BFD24D6-24F9-4BA4-A6E0-07657B95C16F}" destId="{B32255FA-E611-4720-83F8-81B1F1A2EF22}" srcOrd="0" destOrd="0" presId="urn:microsoft.com/office/officeart/2005/8/layout/cycle5"/>
    <dgm:cxn modelId="{A0BB15CF-DAC6-4807-A5D4-DF585E033285}" type="presOf" srcId="{D4EC57B2-7F96-4D7B-90A7-67E7F2565FAD}" destId="{445626C5-DD16-4C07-A75D-4418ABBAD708}" srcOrd="0" destOrd="0" presId="urn:microsoft.com/office/officeart/2005/8/layout/cycle5"/>
    <dgm:cxn modelId="{1F0DE469-80C2-4DF0-ADBD-7EA701E37364}" type="presOf" srcId="{7072A19C-0C6C-4AD0-AD06-952E9F4B81B6}" destId="{A8960CDD-F414-4DBB-84F8-C4F4B9C54738}" srcOrd="0" destOrd="0" presId="urn:microsoft.com/office/officeart/2005/8/layout/cycle5"/>
    <dgm:cxn modelId="{D7806CC1-A805-45E0-B1A6-37443B2B4751}" srcId="{D4EC57B2-7F96-4D7B-90A7-67E7F2565FAD}" destId="{7E961A4B-FF43-4539-8AA8-3B6E3F984E69}" srcOrd="0" destOrd="0" parTransId="{DB8047BC-9DAF-4E19-84B3-1B218650A622}" sibTransId="{9BFD24D6-24F9-4BA4-A6E0-07657B95C16F}"/>
    <dgm:cxn modelId="{50F2AD9B-207A-49C1-AABA-30B860B96775}" type="presParOf" srcId="{445626C5-DD16-4C07-A75D-4418ABBAD708}" destId="{D1EFF6EF-FEBC-4702-B8EA-23CB76EE85A2}" srcOrd="0" destOrd="0" presId="urn:microsoft.com/office/officeart/2005/8/layout/cycle5"/>
    <dgm:cxn modelId="{7C779D1C-B9D4-473C-A289-5C4A7934983F}" type="presParOf" srcId="{445626C5-DD16-4C07-A75D-4418ABBAD708}" destId="{26CB1BEF-FC8C-4E6F-872E-72F45A9DCF39}" srcOrd="1" destOrd="0" presId="urn:microsoft.com/office/officeart/2005/8/layout/cycle5"/>
    <dgm:cxn modelId="{87B47BCE-B306-4EB3-B8F7-8E37FDAB83E5}" type="presParOf" srcId="{445626C5-DD16-4C07-A75D-4418ABBAD708}" destId="{B32255FA-E611-4720-83F8-81B1F1A2EF22}" srcOrd="2" destOrd="0" presId="urn:microsoft.com/office/officeart/2005/8/layout/cycle5"/>
    <dgm:cxn modelId="{16985E43-1435-43C6-BC5B-59622DBD8408}" type="presParOf" srcId="{445626C5-DD16-4C07-A75D-4418ABBAD708}" destId="{A8960CDD-F414-4DBB-84F8-C4F4B9C54738}" srcOrd="3" destOrd="0" presId="urn:microsoft.com/office/officeart/2005/8/layout/cycle5"/>
    <dgm:cxn modelId="{58B71761-E578-4BE3-BD0A-606F20360EC2}" type="presParOf" srcId="{445626C5-DD16-4C07-A75D-4418ABBAD708}" destId="{F29CA7F1-AF4A-4CDF-B61F-01CFF90C270E}" srcOrd="4" destOrd="0" presId="urn:microsoft.com/office/officeart/2005/8/layout/cycle5"/>
    <dgm:cxn modelId="{84B405F1-66EC-4E9D-8619-C4130C2E85BC}" type="presParOf" srcId="{445626C5-DD16-4C07-A75D-4418ABBAD708}" destId="{A803BDE8-D0BA-4429-AF8B-B5C8D801F008}" srcOrd="5" destOrd="0" presId="urn:microsoft.com/office/officeart/2005/8/layout/cycle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1EFF6EF-FEBC-4702-B8EA-23CB76EE85A2}">
      <dsp:nvSpPr>
        <dsp:cNvPr id="0" name=""/>
        <dsp:cNvSpPr/>
      </dsp:nvSpPr>
      <dsp:spPr>
        <a:xfrm>
          <a:off x="314782" y="223038"/>
          <a:ext cx="642342" cy="417522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Вознесенский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  <a:endParaRPr lang="ru-RU" sz="500" kern="1200" dirty="0"/>
        </a:p>
      </dsp:txBody>
      <dsp:txXfrm>
        <a:off x="314782" y="223038"/>
        <a:ext cx="642342" cy="417522"/>
      </dsp:txXfrm>
    </dsp:sp>
    <dsp:sp modelId="{B32255FA-E611-4720-83F8-81B1F1A2EF22}">
      <dsp:nvSpPr>
        <dsp:cNvPr id="0" name=""/>
        <dsp:cNvSpPr/>
      </dsp:nvSpPr>
      <dsp:spPr>
        <a:xfrm>
          <a:off x="635953" y="77153"/>
          <a:ext cx="709293" cy="709293"/>
        </a:xfrm>
        <a:custGeom>
          <a:avLst/>
          <a:gdLst/>
          <a:ahLst/>
          <a:cxnLst/>
          <a:rect l="0" t="0" r="0" b="0"/>
          <a:pathLst>
            <a:path>
              <a:moveTo>
                <a:pt x="149145" y="65607"/>
              </a:moveTo>
              <a:arcTo wR="354646" hR="354646" stAng="14075276" swAng="4249448"/>
            </a:path>
          </a:pathLst>
        </a:custGeom>
        <a:noFill/>
        <a:ln w="28575" cap="flat" cmpd="sng" algn="ctr">
          <a:solidFill>
            <a:schemeClr val="accent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60CDD-F414-4DBB-84F8-C4F4B9C54738}">
      <dsp:nvSpPr>
        <dsp:cNvPr id="0" name=""/>
        <dsp:cNvSpPr/>
      </dsp:nvSpPr>
      <dsp:spPr>
        <a:xfrm>
          <a:off x="1024075" y="223038"/>
          <a:ext cx="642342" cy="417522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Сулейменов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dirty="0" smtClean="0"/>
            <a:t>____________</a:t>
          </a:r>
          <a:endParaRPr lang="ru-RU" sz="500" kern="1200" dirty="0"/>
        </a:p>
      </dsp:txBody>
      <dsp:txXfrm>
        <a:off x="1024075" y="223038"/>
        <a:ext cx="642342" cy="417522"/>
      </dsp:txXfrm>
    </dsp:sp>
    <dsp:sp modelId="{A803BDE8-D0BA-4429-AF8B-B5C8D801F008}">
      <dsp:nvSpPr>
        <dsp:cNvPr id="0" name=""/>
        <dsp:cNvSpPr/>
      </dsp:nvSpPr>
      <dsp:spPr>
        <a:xfrm>
          <a:off x="635953" y="77153"/>
          <a:ext cx="709293" cy="709293"/>
        </a:xfrm>
        <a:custGeom>
          <a:avLst/>
          <a:gdLst/>
          <a:ahLst/>
          <a:cxnLst/>
          <a:rect l="0" t="0" r="0" b="0"/>
          <a:pathLst>
            <a:path>
              <a:moveTo>
                <a:pt x="560147" y="643685"/>
              </a:moveTo>
              <a:arcTo wR="354646" hR="354646" stAng="3275276" swAng="4249448"/>
            </a:path>
          </a:pathLst>
        </a:custGeom>
        <a:noFill/>
        <a:ln w="28575" cap="flat" cmpd="sng" algn="ctr">
          <a:solidFill>
            <a:schemeClr val="accent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dcterms:created xsi:type="dcterms:W3CDTF">2020-03-30T14:46:00Z</dcterms:created>
  <dcterms:modified xsi:type="dcterms:W3CDTF">2025-12-03T16:34:00Z</dcterms:modified>
</cp:coreProperties>
</file>